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8A" w:rsidRPr="00327BE5" w:rsidRDefault="00FE618A" w:rsidP="00FE618A">
      <w:pPr>
        <w:jc w:val="center"/>
        <w:rPr>
          <w:b/>
          <w:sz w:val="28"/>
          <w:szCs w:val="28"/>
        </w:rPr>
      </w:pPr>
      <w:r w:rsidRPr="00327BE5">
        <w:rPr>
          <w:b/>
          <w:sz w:val="28"/>
          <w:szCs w:val="28"/>
        </w:rPr>
        <w:t>Федеральное государственное образовательное бюджетное</w:t>
      </w:r>
      <w:r w:rsidRPr="00327BE5">
        <w:rPr>
          <w:b/>
          <w:sz w:val="28"/>
          <w:szCs w:val="28"/>
        </w:rPr>
        <w:br/>
        <w:t>учреждение высшего образования</w:t>
      </w:r>
    </w:p>
    <w:p w:rsidR="00FE618A" w:rsidRPr="00327BE5" w:rsidRDefault="00FE618A" w:rsidP="00FE618A">
      <w:pPr>
        <w:jc w:val="center"/>
        <w:rPr>
          <w:b/>
          <w:sz w:val="28"/>
          <w:szCs w:val="28"/>
        </w:rPr>
      </w:pPr>
      <w:r w:rsidRPr="00327BE5">
        <w:rPr>
          <w:b/>
          <w:sz w:val="28"/>
          <w:szCs w:val="28"/>
        </w:rPr>
        <w:t>«ФИНАНСОВЫЙ УНИВЕРСИТЕТ ПРИ ПРАВИТЕЛЬСТВЕ</w:t>
      </w:r>
      <w:r w:rsidRPr="00327BE5">
        <w:rPr>
          <w:b/>
          <w:sz w:val="28"/>
          <w:szCs w:val="28"/>
        </w:rPr>
        <w:br/>
        <w:t>РОССИЙСКОЙ ФЕДЕРАЦИИ»</w:t>
      </w:r>
    </w:p>
    <w:p w:rsidR="00FE618A" w:rsidRPr="00327BE5" w:rsidRDefault="00FE618A" w:rsidP="00FE618A">
      <w:pPr>
        <w:jc w:val="center"/>
        <w:rPr>
          <w:b/>
          <w:sz w:val="28"/>
          <w:szCs w:val="28"/>
        </w:rPr>
      </w:pPr>
      <w:r w:rsidRPr="00327BE5">
        <w:rPr>
          <w:b/>
          <w:sz w:val="28"/>
          <w:szCs w:val="28"/>
        </w:rPr>
        <w:t>(Финансовый университет)</w:t>
      </w:r>
    </w:p>
    <w:p w:rsidR="00FE618A" w:rsidRPr="00327BE5" w:rsidRDefault="00FE618A" w:rsidP="00FE618A">
      <w:pPr>
        <w:jc w:val="center"/>
        <w:rPr>
          <w:b/>
          <w:sz w:val="28"/>
          <w:szCs w:val="28"/>
        </w:rPr>
      </w:pPr>
      <w:bookmarkStart w:id="0" w:name="bookmark0"/>
    </w:p>
    <w:p w:rsidR="00FE618A" w:rsidRPr="00327BE5" w:rsidRDefault="00FE618A" w:rsidP="00FE618A">
      <w:pPr>
        <w:jc w:val="center"/>
        <w:rPr>
          <w:b/>
          <w:sz w:val="28"/>
          <w:szCs w:val="28"/>
        </w:rPr>
      </w:pPr>
      <w:r w:rsidRPr="00327BE5">
        <w:rPr>
          <w:b/>
          <w:sz w:val="28"/>
          <w:szCs w:val="28"/>
        </w:rPr>
        <w:t xml:space="preserve">Департамент </w:t>
      </w:r>
      <w:r w:rsidR="0069235F">
        <w:rPr>
          <w:b/>
          <w:sz w:val="28"/>
          <w:szCs w:val="28"/>
        </w:rPr>
        <w:t>к</w:t>
      </w:r>
      <w:r w:rsidRPr="00327BE5">
        <w:rPr>
          <w:b/>
          <w:sz w:val="28"/>
          <w:szCs w:val="28"/>
        </w:rPr>
        <w:t>орпоративны</w:t>
      </w:r>
      <w:r w:rsidR="0069235F">
        <w:rPr>
          <w:b/>
          <w:sz w:val="28"/>
          <w:szCs w:val="28"/>
        </w:rPr>
        <w:t>х</w:t>
      </w:r>
      <w:r w:rsidRPr="00327BE5">
        <w:rPr>
          <w:b/>
          <w:sz w:val="28"/>
          <w:szCs w:val="28"/>
        </w:rPr>
        <w:t xml:space="preserve"> финанс</w:t>
      </w:r>
      <w:bookmarkEnd w:id="0"/>
      <w:r w:rsidR="0069235F">
        <w:rPr>
          <w:b/>
          <w:sz w:val="28"/>
          <w:szCs w:val="28"/>
        </w:rPr>
        <w:t>ов</w:t>
      </w:r>
    </w:p>
    <w:p w:rsidR="00FE618A" w:rsidRPr="00327BE5" w:rsidRDefault="00FE618A" w:rsidP="00FE618A">
      <w:pPr>
        <w:jc w:val="center"/>
        <w:rPr>
          <w:b/>
          <w:sz w:val="28"/>
          <w:szCs w:val="28"/>
        </w:rPr>
      </w:pPr>
      <w:r w:rsidRPr="00327BE5">
        <w:rPr>
          <w:b/>
          <w:sz w:val="28"/>
          <w:szCs w:val="28"/>
        </w:rPr>
        <w:t>и корпоративно</w:t>
      </w:r>
      <w:r w:rsidR="0069235F">
        <w:rPr>
          <w:b/>
          <w:sz w:val="28"/>
          <w:szCs w:val="28"/>
        </w:rPr>
        <w:t xml:space="preserve">го </w:t>
      </w:r>
      <w:r w:rsidRPr="00327BE5">
        <w:rPr>
          <w:b/>
          <w:sz w:val="28"/>
          <w:szCs w:val="28"/>
        </w:rPr>
        <w:t>управлени</w:t>
      </w:r>
      <w:r w:rsidR="0069235F">
        <w:rPr>
          <w:b/>
          <w:sz w:val="28"/>
          <w:szCs w:val="28"/>
        </w:rPr>
        <w:t>я</w:t>
      </w:r>
    </w:p>
    <w:p w:rsidR="00FE618A" w:rsidRPr="00327BE5" w:rsidRDefault="00FE618A" w:rsidP="00FE618A">
      <w:pPr>
        <w:jc w:val="center"/>
        <w:rPr>
          <w:b/>
          <w:sz w:val="28"/>
          <w:szCs w:val="28"/>
        </w:rPr>
      </w:pPr>
    </w:p>
    <w:tbl>
      <w:tblPr>
        <w:tblW w:w="5149" w:type="pct"/>
        <w:tblLook w:val="04A0" w:firstRow="1" w:lastRow="0" w:firstColumn="1" w:lastColumn="0" w:noHBand="0" w:noVBand="1"/>
      </w:tblPr>
      <w:tblGrid>
        <w:gridCol w:w="5135"/>
        <w:gridCol w:w="4790"/>
      </w:tblGrid>
      <w:tr w:rsidR="00E30EA5" w:rsidRPr="008B436E" w:rsidTr="00AB0C22">
        <w:tc>
          <w:tcPr>
            <w:tcW w:w="2587" w:type="pct"/>
            <w:shd w:val="clear" w:color="auto" w:fill="auto"/>
          </w:tcPr>
          <w:p w:rsidR="00E30EA5" w:rsidRPr="008B436E" w:rsidRDefault="00E30EA5" w:rsidP="00AB0C22">
            <w:pPr>
              <w:rPr>
                <w:sz w:val="28"/>
                <w:szCs w:val="28"/>
              </w:rPr>
            </w:pPr>
          </w:p>
          <w:p w:rsidR="00E30EA5" w:rsidRPr="008B436E" w:rsidRDefault="00E30EA5" w:rsidP="00AB0C22">
            <w:pPr>
              <w:rPr>
                <w:sz w:val="28"/>
                <w:szCs w:val="28"/>
              </w:rPr>
            </w:pPr>
            <w:r w:rsidRPr="008B436E">
              <w:rPr>
                <w:sz w:val="28"/>
                <w:szCs w:val="28"/>
              </w:rPr>
              <w:t>СОГЛАСОВАНО</w:t>
            </w:r>
          </w:p>
          <w:p w:rsidR="00E30EA5" w:rsidRPr="008B436E" w:rsidRDefault="00E30EA5" w:rsidP="00AB0C22">
            <w:pPr>
              <w:rPr>
                <w:sz w:val="28"/>
                <w:szCs w:val="28"/>
              </w:rPr>
            </w:pPr>
          </w:p>
          <w:p w:rsidR="00E30EA5" w:rsidRDefault="00E30EA5" w:rsidP="00AB0C22">
            <w:pPr>
              <w:tabs>
                <w:tab w:val="left" w:pos="4253"/>
              </w:tabs>
              <w:ind w:right="1543" w:hanging="25"/>
              <w:rPr>
                <w:sz w:val="28"/>
                <w:szCs w:val="28"/>
              </w:rPr>
            </w:pPr>
            <w:r>
              <w:rPr>
                <w:sz w:val="28"/>
                <w:szCs w:val="28"/>
              </w:rPr>
              <w:t>Директор по</w:t>
            </w:r>
          </w:p>
          <w:p w:rsidR="00E30EA5" w:rsidRDefault="00E30EA5" w:rsidP="00AB0C22">
            <w:pPr>
              <w:tabs>
                <w:tab w:val="left" w:pos="4253"/>
              </w:tabs>
              <w:ind w:right="1543" w:hanging="25"/>
              <w:rPr>
                <w:sz w:val="28"/>
                <w:szCs w:val="28"/>
              </w:rPr>
            </w:pPr>
            <w:r>
              <w:rPr>
                <w:sz w:val="28"/>
                <w:szCs w:val="28"/>
              </w:rPr>
              <w:t>бюджетированию</w:t>
            </w:r>
          </w:p>
          <w:p w:rsidR="00E30EA5" w:rsidRPr="008B436E" w:rsidRDefault="00E30EA5" w:rsidP="00AB0C22">
            <w:pPr>
              <w:tabs>
                <w:tab w:val="left" w:pos="4253"/>
              </w:tabs>
              <w:ind w:right="1543" w:hanging="25"/>
              <w:rPr>
                <w:sz w:val="28"/>
                <w:szCs w:val="28"/>
              </w:rPr>
            </w:pPr>
            <w:r>
              <w:rPr>
                <w:sz w:val="28"/>
                <w:szCs w:val="28"/>
              </w:rPr>
              <w:t>АО «Павлик»</w:t>
            </w:r>
          </w:p>
          <w:p w:rsidR="00E30EA5" w:rsidRPr="008B436E" w:rsidRDefault="00E30EA5" w:rsidP="00AB0C22">
            <w:pPr>
              <w:tabs>
                <w:tab w:val="left" w:pos="4253"/>
              </w:tabs>
              <w:ind w:right="1543" w:hanging="25"/>
              <w:rPr>
                <w:sz w:val="28"/>
                <w:szCs w:val="28"/>
              </w:rPr>
            </w:pPr>
          </w:p>
          <w:p w:rsidR="00E30EA5" w:rsidRPr="008B436E" w:rsidRDefault="00E30EA5" w:rsidP="00AB0C22">
            <w:pPr>
              <w:rPr>
                <w:sz w:val="28"/>
                <w:szCs w:val="28"/>
              </w:rPr>
            </w:pPr>
            <w:r w:rsidRPr="008B436E">
              <w:rPr>
                <w:sz w:val="28"/>
                <w:szCs w:val="28"/>
              </w:rPr>
              <w:t xml:space="preserve">_____________ </w:t>
            </w:r>
            <w:r>
              <w:rPr>
                <w:sz w:val="28"/>
                <w:szCs w:val="28"/>
              </w:rPr>
              <w:t>Н.А. Платонова</w:t>
            </w:r>
          </w:p>
          <w:p w:rsidR="00E30EA5" w:rsidRPr="008B436E" w:rsidRDefault="00796896" w:rsidP="00796896">
            <w:pPr>
              <w:jc w:val="center"/>
              <w:rPr>
                <w:sz w:val="28"/>
                <w:szCs w:val="28"/>
              </w:rPr>
            </w:pPr>
            <w:r>
              <w:rPr>
                <w:sz w:val="28"/>
                <w:szCs w:val="28"/>
              </w:rPr>
              <w:t>20.04.</w:t>
            </w:r>
            <w:r w:rsidR="00E30EA5" w:rsidRPr="008B436E">
              <w:rPr>
                <w:sz w:val="28"/>
                <w:szCs w:val="28"/>
              </w:rPr>
              <w:t>2022г.</w:t>
            </w:r>
          </w:p>
          <w:p w:rsidR="00E30EA5" w:rsidRPr="008B436E" w:rsidRDefault="00E30EA5" w:rsidP="00AB0C22">
            <w:pPr>
              <w:rPr>
                <w:sz w:val="28"/>
                <w:szCs w:val="28"/>
              </w:rPr>
            </w:pPr>
          </w:p>
          <w:p w:rsidR="00E30EA5" w:rsidRPr="008B436E" w:rsidRDefault="00E30EA5" w:rsidP="00AB0C22">
            <w:pPr>
              <w:rPr>
                <w:sz w:val="28"/>
                <w:szCs w:val="28"/>
              </w:rPr>
            </w:pPr>
          </w:p>
        </w:tc>
        <w:tc>
          <w:tcPr>
            <w:tcW w:w="2413" w:type="pct"/>
            <w:shd w:val="clear" w:color="auto" w:fill="auto"/>
          </w:tcPr>
          <w:p w:rsidR="00E30EA5" w:rsidRPr="008B436E" w:rsidRDefault="00E30EA5" w:rsidP="00AB0C22">
            <w:pPr>
              <w:rPr>
                <w:sz w:val="28"/>
                <w:szCs w:val="28"/>
              </w:rPr>
            </w:pPr>
          </w:p>
          <w:p w:rsidR="00E30EA5" w:rsidRPr="008B436E" w:rsidRDefault="00E30EA5" w:rsidP="00AB0C22">
            <w:pPr>
              <w:rPr>
                <w:sz w:val="28"/>
                <w:szCs w:val="28"/>
              </w:rPr>
            </w:pPr>
            <w:r w:rsidRPr="008B436E">
              <w:rPr>
                <w:sz w:val="28"/>
                <w:szCs w:val="28"/>
              </w:rPr>
              <w:t>УТВЕРЖДАЮ</w:t>
            </w:r>
          </w:p>
          <w:p w:rsidR="00E30EA5" w:rsidRPr="008B436E" w:rsidRDefault="00E30EA5" w:rsidP="00AB0C22">
            <w:pPr>
              <w:rPr>
                <w:sz w:val="28"/>
                <w:szCs w:val="28"/>
              </w:rPr>
            </w:pPr>
          </w:p>
          <w:p w:rsidR="00E30EA5" w:rsidRPr="008B436E" w:rsidRDefault="00E30EA5" w:rsidP="00AB0C22">
            <w:pPr>
              <w:rPr>
                <w:sz w:val="28"/>
                <w:szCs w:val="28"/>
              </w:rPr>
            </w:pPr>
            <w:r w:rsidRPr="008B436E">
              <w:rPr>
                <w:sz w:val="28"/>
                <w:szCs w:val="28"/>
              </w:rPr>
              <w:t xml:space="preserve">Проректор по учебной </w:t>
            </w:r>
          </w:p>
          <w:p w:rsidR="00E30EA5" w:rsidRPr="008B436E" w:rsidRDefault="00E30EA5" w:rsidP="00AB0C22">
            <w:pPr>
              <w:rPr>
                <w:sz w:val="28"/>
                <w:szCs w:val="28"/>
              </w:rPr>
            </w:pPr>
            <w:r w:rsidRPr="008B436E">
              <w:rPr>
                <w:sz w:val="28"/>
                <w:szCs w:val="28"/>
              </w:rPr>
              <w:t>и методической работе</w:t>
            </w:r>
          </w:p>
          <w:p w:rsidR="00E30EA5" w:rsidRDefault="00E30EA5" w:rsidP="00AB0C22">
            <w:pPr>
              <w:rPr>
                <w:sz w:val="28"/>
                <w:szCs w:val="28"/>
              </w:rPr>
            </w:pPr>
          </w:p>
          <w:p w:rsidR="00E30EA5" w:rsidRPr="008B436E" w:rsidRDefault="00E30EA5" w:rsidP="00AB0C22">
            <w:pPr>
              <w:rPr>
                <w:sz w:val="28"/>
                <w:szCs w:val="28"/>
              </w:rPr>
            </w:pPr>
          </w:p>
          <w:p w:rsidR="00E30EA5" w:rsidRPr="008B436E" w:rsidRDefault="00E30EA5" w:rsidP="00AB0C22">
            <w:pPr>
              <w:rPr>
                <w:sz w:val="28"/>
                <w:szCs w:val="28"/>
              </w:rPr>
            </w:pPr>
            <w:r w:rsidRPr="008B436E">
              <w:rPr>
                <w:sz w:val="28"/>
                <w:szCs w:val="28"/>
              </w:rPr>
              <w:t>____________ Е.А. Каменева</w:t>
            </w:r>
          </w:p>
          <w:p w:rsidR="00E30EA5" w:rsidRPr="008B436E" w:rsidRDefault="00796896" w:rsidP="00796896">
            <w:pPr>
              <w:jc w:val="center"/>
              <w:rPr>
                <w:sz w:val="28"/>
                <w:szCs w:val="28"/>
              </w:rPr>
            </w:pPr>
            <w:r>
              <w:rPr>
                <w:sz w:val="28"/>
                <w:szCs w:val="28"/>
              </w:rPr>
              <w:t>22.04.</w:t>
            </w:r>
            <w:r w:rsidR="00E30EA5" w:rsidRPr="008B436E">
              <w:rPr>
                <w:sz w:val="28"/>
                <w:szCs w:val="28"/>
              </w:rPr>
              <w:t>2022г.</w:t>
            </w:r>
          </w:p>
          <w:p w:rsidR="00E30EA5" w:rsidRPr="008B436E" w:rsidRDefault="00E30EA5" w:rsidP="00AB0C22">
            <w:pPr>
              <w:rPr>
                <w:sz w:val="28"/>
                <w:szCs w:val="28"/>
              </w:rPr>
            </w:pPr>
          </w:p>
        </w:tc>
      </w:tr>
    </w:tbl>
    <w:p w:rsidR="00FE618A" w:rsidRPr="00327BE5" w:rsidRDefault="00FE618A" w:rsidP="00FE618A">
      <w:pPr>
        <w:pStyle w:val="12"/>
        <w:keepNext/>
        <w:keepLines/>
        <w:shd w:val="clear" w:color="auto" w:fill="auto"/>
        <w:spacing w:before="0" w:after="0" w:line="240" w:lineRule="auto"/>
        <w:rPr>
          <w:sz w:val="28"/>
          <w:szCs w:val="28"/>
        </w:rPr>
      </w:pPr>
    </w:p>
    <w:p w:rsidR="00FE618A" w:rsidRPr="00327BE5" w:rsidRDefault="00D24207" w:rsidP="00FE618A">
      <w:pPr>
        <w:spacing w:line="360" w:lineRule="auto"/>
        <w:jc w:val="center"/>
        <w:rPr>
          <w:b/>
          <w:sz w:val="36"/>
          <w:szCs w:val="36"/>
        </w:rPr>
      </w:pPr>
      <w:bookmarkStart w:id="1" w:name="bookmark2"/>
      <w:r w:rsidRPr="00327BE5">
        <w:rPr>
          <w:b/>
          <w:sz w:val="36"/>
          <w:szCs w:val="36"/>
        </w:rPr>
        <w:t>Черникова Л.И.</w:t>
      </w:r>
    </w:p>
    <w:p w:rsidR="00FE618A" w:rsidRPr="00327BE5" w:rsidRDefault="00FE618A" w:rsidP="00FE618A">
      <w:pPr>
        <w:spacing w:line="360" w:lineRule="auto"/>
        <w:jc w:val="center"/>
        <w:rPr>
          <w:b/>
          <w:sz w:val="36"/>
          <w:szCs w:val="36"/>
        </w:rPr>
      </w:pPr>
    </w:p>
    <w:bookmarkEnd w:id="1"/>
    <w:p w:rsidR="00FE618A" w:rsidRPr="00327BE5" w:rsidRDefault="00FE618A" w:rsidP="00FE618A">
      <w:pPr>
        <w:pStyle w:val="40"/>
        <w:shd w:val="clear" w:color="auto" w:fill="auto"/>
        <w:spacing w:before="0" w:after="0" w:line="360" w:lineRule="auto"/>
        <w:rPr>
          <w:rFonts w:eastAsia="Times New Roman" w:cs="Times New Roman"/>
          <w:sz w:val="36"/>
          <w:szCs w:val="36"/>
          <w:lang w:eastAsia="ru-RU"/>
        </w:rPr>
      </w:pPr>
      <w:r w:rsidRPr="00327BE5">
        <w:rPr>
          <w:rFonts w:eastAsia="Times New Roman" w:cs="Times New Roman"/>
          <w:sz w:val="36"/>
          <w:szCs w:val="36"/>
          <w:lang w:eastAsia="ru-RU"/>
        </w:rPr>
        <w:t>ФИНАНСОВОЕ ПЛАНИРОВАНИЕ И ПРОГНОЗИРОВАНИЕ</w:t>
      </w:r>
    </w:p>
    <w:p w:rsidR="00FE618A" w:rsidRPr="00327BE5" w:rsidRDefault="00FE618A" w:rsidP="00FE618A">
      <w:pPr>
        <w:pStyle w:val="40"/>
        <w:shd w:val="clear" w:color="auto" w:fill="auto"/>
        <w:spacing w:before="0" w:after="0" w:line="360" w:lineRule="auto"/>
      </w:pPr>
      <w:r w:rsidRPr="00327BE5">
        <w:t>Рабочая программа дисциплины</w:t>
      </w:r>
    </w:p>
    <w:p w:rsidR="00BD5394" w:rsidRPr="00BD5394" w:rsidRDefault="00BD5394" w:rsidP="00BD5394">
      <w:pPr>
        <w:jc w:val="center"/>
        <w:rPr>
          <w:sz w:val="28"/>
          <w:szCs w:val="28"/>
        </w:rPr>
      </w:pPr>
      <w:r w:rsidRPr="00BD5394">
        <w:rPr>
          <w:sz w:val="28"/>
          <w:szCs w:val="28"/>
        </w:rPr>
        <w:t xml:space="preserve">для студентов, обучающихся по направлению подготовки </w:t>
      </w:r>
    </w:p>
    <w:p w:rsidR="00E00046" w:rsidRPr="00327BE5" w:rsidRDefault="00BD5394" w:rsidP="00BD5394">
      <w:pPr>
        <w:jc w:val="center"/>
        <w:rPr>
          <w:sz w:val="28"/>
          <w:szCs w:val="28"/>
        </w:rPr>
      </w:pPr>
      <w:r w:rsidRPr="00BD5394">
        <w:rPr>
          <w:sz w:val="28"/>
          <w:szCs w:val="28"/>
        </w:rPr>
        <w:t>38.04.01 «Экономика», направленность программы магистратуры «Бизнес-среда и корпоративные финансы»</w:t>
      </w:r>
    </w:p>
    <w:p w:rsidR="00FE618A" w:rsidRPr="00327BE5" w:rsidRDefault="00FE618A" w:rsidP="00FE618A">
      <w:pPr>
        <w:widowControl/>
        <w:tabs>
          <w:tab w:val="left" w:pos="709"/>
          <w:tab w:val="left" w:pos="993"/>
        </w:tabs>
        <w:jc w:val="center"/>
        <w:rPr>
          <w:i/>
          <w:sz w:val="28"/>
          <w:szCs w:val="28"/>
        </w:rPr>
      </w:pPr>
    </w:p>
    <w:p w:rsidR="00FE618A" w:rsidRPr="00327BE5" w:rsidRDefault="00FE618A" w:rsidP="00FE618A">
      <w:pPr>
        <w:widowControl/>
        <w:tabs>
          <w:tab w:val="left" w:pos="709"/>
          <w:tab w:val="left" w:pos="993"/>
        </w:tabs>
        <w:jc w:val="center"/>
        <w:rPr>
          <w:i/>
          <w:sz w:val="28"/>
          <w:szCs w:val="28"/>
        </w:rPr>
      </w:pPr>
      <w:r w:rsidRPr="00327BE5">
        <w:rPr>
          <w:i/>
          <w:sz w:val="28"/>
          <w:szCs w:val="28"/>
        </w:rPr>
        <w:t>Рекомендовано Ученым советом Факультета</w:t>
      </w:r>
      <w:r w:rsidR="00893DF3" w:rsidRPr="00327BE5">
        <w:rPr>
          <w:i/>
          <w:sz w:val="28"/>
          <w:szCs w:val="28"/>
        </w:rPr>
        <w:t xml:space="preserve"> экономики и бизнеса</w:t>
      </w:r>
      <w:r w:rsidRPr="00327BE5">
        <w:rPr>
          <w:i/>
          <w:sz w:val="28"/>
          <w:szCs w:val="28"/>
        </w:rPr>
        <w:t>,</w:t>
      </w:r>
    </w:p>
    <w:p w:rsidR="00E30EA5" w:rsidRPr="008B436E" w:rsidRDefault="00E30EA5" w:rsidP="00E30EA5">
      <w:pPr>
        <w:widowControl/>
        <w:tabs>
          <w:tab w:val="left" w:pos="709"/>
          <w:tab w:val="left" w:pos="993"/>
        </w:tabs>
        <w:jc w:val="center"/>
        <w:rPr>
          <w:i/>
          <w:sz w:val="28"/>
          <w:szCs w:val="28"/>
        </w:rPr>
      </w:pPr>
      <w:r w:rsidRPr="008B436E">
        <w:rPr>
          <w:i/>
          <w:sz w:val="28"/>
          <w:szCs w:val="28"/>
        </w:rPr>
        <w:t xml:space="preserve">протокол № </w:t>
      </w:r>
      <w:r>
        <w:rPr>
          <w:i/>
          <w:sz w:val="28"/>
          <w:szCs w:val="28"/>
        </w:rPr>
        <w:t>18</w:t>
      </w:r>
      <w:r w:rsidRPr="008B436E">
        <w:rPr>
          <w:i/>
          <w:sz w:val="28"/>
          <w:szCs w:val="28"/>
        </w:rPr>
        <w:t xml:space="preserve"> от </w:t>
      </w:r>
      <w:r>
        <w:rPr>
          <w:i/>
          <w:sz w:val="28"/>
          <w:szCs w:val="28"/>
        </w:rPr>
        <w:t>19.04.</w:t>
      </w:r>
      <w:r w:rsidRPr="008B436E">
        <w:rPr>
          <w:i/>
          <w:sz w:val="28"/>
          <w:szCs w:val="28"/>
        </w:rPr>
        <w:t>2022г.</w:t>
      </w:r>
    </w:p>
    <w:p w:rsidR="00FE618A" w:rsidRPr="00327BE5" w:rsidRDefault="00FE618A" w:rsidP="00FE618A">
      <w:pPr>
        <w:widowControl/>
        <w:tabs>
          <w:tab w:val="left" w:pos="709"/>
          <w:tab w:val="left" w:pos="993"/>
        </w:tabs>
        <w:jc w:val="center"/>
        <w:rPr>
          <w:i/>
          <w:sz w:val="28"/>
          <w:szCs w:val="28"/>
        </w:rPr>
      </w:pPr>
    </w:p>
    <w:p w:rsidR="00FE618A" w:rsidRPr="00327BE5" w:rsidRDefault="00FE618A" w:rsidP="00FE618A">
      <w:pPr>
        <w:widowControl/>
        <w:tabs>
          <w:tab w:val="left" w:pos="709"/>
          <w:tab w:val="left" w:pos="993"/>
        </w:tabs>
        <w:jc w:val="center"/>
        <w:rPr>
          <w:i/>
          <w:sz w:val="28"/>
          <w:szCs w:val="28"/>
        </w:rPr>
      </w:pPr>
      <w:r w:rsidRPr="00327BE5">
        <w:rPr>
          <w:i/>
          <w:sz w:val="28"/>
          <w:szCs w:val="28"/>
        </w:rPr>
        <w:t>Одобрено Советом</w:t>
      </w:r>
      <w:r w:rsidR="000B38D9" w:rsidRPr="00327BE5">
        <w:rPr>
          <w:i/>
          <w:sz w:val="28"/>
          <w:szCs w:val="28"/>
        </w:rPr>
        <w:t xml:space="preserve"> учебно-научного</w:t>
      </w:r>
      <w:r w:rsidRPr="00327BE5">
        <w:rPr>
          <w:i/>
          <w:sz w:val="28"/>
          <w:szCs w:val="28"/>
        </w:rPr>
        <w:t xml:space="preserve"> департамента корпоративных финансов </w:t>
      </w:r>
    </w:p>
    <w:p w:rsidR="00FE618A" w:rsidRPr="00327BE5" w:rsidRDefault="00FE618A" w:rsidP="00FE618A">
      <w:pPr>
        <w:widowControl/>
        <w:tabs>
          <w:tab w:val="left" w:pos="709"/>
          <w:tab w:val="left" w:pos="993"/>
        </w:tabs>
        <w:jc w:val="center"/>
        <w:rPr>
          <w:i/>
          <w:sz w:val="28"/>
          <w:szCs w:val="28"/>
        </w:rPr>
      </w:pPr>
      <w:r w:rsidRPr="00327BE5">
        <w:rPr>
          <w:i/>
          <w:sz w:val="28"/>
          <w:szCs w:val="28"/>
        </w:rPr>
        <w:t>и корпоративного управления</w:t>
      </w:r>
    </w:p>
    <w:p w:rsidR="00E30EA5" w:rsidRPr="008B436E" w:rsidRDefault="00E30EA5" w:rsidP="00E30EA5">
      <w:pPr>
        <w:widowControl/>
        <w:tabs>
          <w:tab w:val="left" w:pos="709"/>
          <w:tab w:val="left" w:pos="993"/>
        </w:tabs>
        <w:jc w:val="center"/>
        <w:rPr>
          <w:i/>
          <w:sz w:val="28"/>
          <w:szCs w:val="28"/>
        </w:rPr>
      </w:pPr>
      <w:r w:rsidRPr="008B436E">
        <w:rPr>
          <w:i/>
          <w:sz w:val="28"/>
          <w:szCs w:val="28"/>
        </w:rPr>
        <w:t xml:space="preserve">протокол № </w:t>
      </w:r>
      <w:r>
        <w:rPr>
          <w:i/>
          <w:sz w:val="28"/>
          <w:szCs w:val="28"/>
        </w:rPr>
        <w:t>25</w:t>
      </w:r>
      <w:r w:rsidRPr="008B436E">
        <w:rPr>
          <w:i/>
          <w:sz w:val="28"/>
          <w:szCs w:val="28"/>
        </w:rPr>
        <w:t xml:space="preserve"> от </w:t>
      </w:r>
      <w:r>
        <w:rPr>
          <w:i/>
          <w:sz w:val="28"/>
          <w:szCs w:val="28"/>
        </w:rPr>
        <w:t>15.03.</w:t>
      </w:r>
      <w:r w:rsidRPr="008B436E">
        <w:rPr>
          <w:i/>
          <w:sz w:val="28"/>
          <w:szCs w:val="28"/>
        </w:rPr>
        <w:t>2022г.</w:t>
      </w:r>
    </w:p>
    <w:p w:rsidR="00FE618A" w:rsidRPr="00327BE5" w:rsidRDefault="00FE618A" w:rsidP="00FE618A">
      <w:pPr>
        <w:widowControl/>
        <w:jc w:val="center"/>
        <w:rPr>
          <w:sz w:val="28"/>
          <w:szCs w:val="28"/>
        </w:rPr>
      </w:pPr>
    </w:p>
    <w:p w:rsidR="00FE618A" w:rsidRPr="00327BE5" w:rsidRDefault="00FE618A" w:rsidP="00FE618A">
      <w:pPr>
        <w:widowControl/>
        <w:rPr>
          <w:sz w:val="28"/>
          <w:szCs w:val="28"/>
        </w:rPr>
      </w:pPr>
    </w:p>
    <w:p w:rsidR="007F08F5" w:rsidRPr="00327BE5" w:rsidRDefault="007F08F5" w:rsidP="00FE618A">
      <w:pPr>
        <w:widowControl/>
        <w:rPr>
          <w:sz w:val="28"/>
          <w:szCs w:val="28"/>
        </w:rPr>
      </w:pPr>
    </w:p>
    <w:p w:rsidR="00FE618A" w:rsidRPr="00327BE5" w:rsidRDefault="00FE618A" w:rsidP="00FE618A">
      <w:pPr>
        <w:widowControl/>
        <w:jc w:val="center"/>
        <w:rPr>
          <w:sz w:val="28"/>
          <w:szCs w:val="28"/>
        </w:rPr>
      </w:pPr>
      <w:r w:rsidRPr="00327BE5">
        <w:rPr>
          <w:sz w:val="28"/>
          <w:szCs w:val="28"/>
        </w:rPr>
        <w:t>Москва 20</w:t>
      </w:r>
      <w:r w:rsidR="00853B42" w:rsidRPr="00327BE5">
        <w:rPr>
          <w:sz w:val="28"/>
          <w:szCs w:val="28"/>
        </w:rPr>
        <w:t>22</w:t>
      </w:r>
    </w:p>
    <w:p w:rsidR="00110F5C" w:rsidRPr="00327BE5" w:rsidRDefault="00110F5C" w:rsidP="00FE618A">
      <w:pPr>
        <w:suppressAutoHyphens/>
        <w:rPr>
          <w:sz w:val="28"/>
          <w:szCs w:val="28"/>
        </w:rPr>
      </w:pPr>
    </w:p>
    <w:p w:rsidR="00E8693E" w:rsidRPr="00327BE5" w:rsidRDefault="001C1C60" w:rsidP="00307483">
      <w:pPr>
        <w:widowControl/>
        <w:autoSpaceDE/>
        <w:autoSpaceDN/>
        <w:adjustRightInd/>
        <w:spacing w:after="200" w:line="276" w:lineRule="auto"/>
        <w:jc w:val="center"/>
        <w:rPr>
          <w:b/>
          <w:sz w:val="28"/>
          <w:szCs w:val="28"/>
          <w:lang w:val="en-US"/>
        </w:rPr>
      </w:pPr>
      <w:proofErr w:type="spellStart"/>
      <w:r>
        <w:rPr>
          <w:b/>
          <w:sz w:val="28"/>
          <w:szCs w:val="28"/>
          <w:lang w:val="en-US"/>
        </w:rPr>
        <w:lastRenderedPageBreak/>
        <w:t>С</w:t>
      </w:r>
      <w:r w:rsidR="00307483" w:rsidRPr="00327BE5">
        <w:rPr>
          <w:b/>
          <w:sz w:val="28"/>
          <w:szCs w:val="28"/>
          <w:lang w:val="en-US"/>
        </w:rPr>
        <w:t>одержание</w:t>
      </w:r>
      <w:proofErr w:type="spellEnd"/>
    </w:p>
    <w:sdt>
      <w:sdtPr>
        <w:rPr>
          <w:rFonts w:ascii="Times New Roman" w:eastAsia="Times New Roman" w:hAnsi="Times New Roman" w:cs="Times New Roman"/>
          <w:color w:val="auto"/>
          <w:sz w:val="20"/>
          <w:szCs w:val="20"/>
        </w:rPr>
        <w:id w:val="-1973899425"/>
        <w:docPartObj>
          <w:docPartGallery w:val="Table of Contents"/>
          <w:docPartUnique/>
        </w:docPartObj>
      </w:sdtPr>
      <w:sdtEndPr>
        <w:rPr>
          <w:b/>
          <w:bCs/>
        </w:rPr>
      </w:sdtEndPr>
      <w:sdtContent>
        <w:p w:rsidR="00E8693E" w:rsidRPr="00327BE5" w:rsidRDefault="00E8693E">
          <w:pPr>
            <w:pStyle w:val="af7"/>
            <w:rPr>
              <w:color w:val="auto"/>
            </w:rPr>
          </w:pPr>
        </w:p>
        <w:p w:rsidR="00266F7C" w:rsidRPr="00327BE5" w:rsidRDefault="005F028B" w:rsidP="00266F7C">
          <w:pPr>
            <w:pStyle w:val="14"/>
            <w:tabs>
              <w:tab w:val="right" w:leader="dot" w:pos="9628"/>
            </w:tabs>
            <w:spacing w:after="0"/>
            <w:jc w:val="both"/>
            <w:rPr>
              <w:rFonts w:asciiTheme="minorHAnsi" w:eastAsiaTheme="minorEastAsia" w:hAnsiTheme="minorHAnsi" w:cstheme="minorBidi"/>
              <w:noProof/>
              <w:sz w:val="28"/>
              <w:szCs w:val="28"/>
            </w:rPr>
          </w:pPr>
          <w:r w:rsidRPr="00327BE5">
            <w:rPr>
              <w:sz w:val="28"/>
              <w:szCs w:val="28"/>
            </w:rPr>
            <w:fldChar w:fldCharType="begin"/>
          </w:r>
          <w:r w:rsidR="00E8693E" w:rsidRPr="00327BE5">
            <w:rPr>
              <w:sz w:val="28"/>
              <w:szCs w:val="28"/>
            </w:rPr>
            <w:instrText xml:space="preserve"> TOC \o "1-3" \h \z \u </w:instrText>
          </w:r>
          <w:r w:rsidRPr="00327BE5">
            <w:rPr>
              <w:sz w:val="28"/>
              <w:szCs w:val="28"/>
            </w:rPr>
            <w:fldChar w:fldCharType="separate"/>
          </w:r>
          <w:hyperlink w:anchor="_Toc5706598" w:history="1">
            <w:r w:rsidR="00266F7C" w:rsidRPr="00327BE5">
              <w:rPr>
                <w:rStyle w:val="af5"/>
                <w:noProof/>
                <w:color w:val="auto"/>
                <w:sz w:val="28"/>
                <w:szCs w:val="28"/>
              </w:rPr>
              <w:t>1.Наименование дисциплины</w:t>
            </w:r>
            <w:r w:rsidR="00266F7C" w:rsidRPr="00327BE5">
              <w:rPr>
                <w:noProof/>
                <w:webHidden/>
                <w:sz w:val="28"/>
                <w:szCs w:val="28"/>
              </w:rPr>
              <w:tab/>
            </w:r>
            <w:r w:rsidRPr="00327BE5">
              <w:rPr>
                <w:noProof/>
                <w:webHidden/>
                <w:sz w:val="28"/>
                <w:szCs w:val="28"/>
              </w:rPr>
              <w:fldChar w:fldCharType="begin"/>
            </w:r>
            <w:r w:rsidR="00266F7C" w:rsidRPr="00327BE5">
              <w:rPr>
                <w:noProof/>
                <w:webHidden/>
                <w:sz w:val="28"/>
                <w:szCs w:val="28"/>
              </w:rPr>
              <w:instrText xml:space="preserve"> PAGEREF _Toc5706598 \h </w:instrText>
            </w:r>
            <w:r w:rsidRPr="00327BE5">
              <w:rPr>
                <w:noProof/>
                <w:webHidden/>
                <w:sz w:val="28"/>
                <w:szCs w:val="28"/>
              </w:rPr>
            </w:r>
            <w:r w:rsidRPr="00327BE5">
              <w:rPr>
                <w:noProof/>
                <w:webHidden/>
                <w:sz w:val="28"/>
                <w:szCs w:val="28"/>
              </w:rPr>
              <w:fldChar w:fldCharType="separate"/>
            </w:r>
            <w:r w:rsidR="001C1C60">
              <w:rPr>
                <w:noProof/>
                <w:webHidden/>
                <w:sz w:val="28"/>
                <w:szCs w:val="28"/>
              </w:rPr>
              <w:t>3</w:t>
            </w:r>
            <w:r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599" w:history="1">
            <w:r w:rsidR="00266F7C" w:rsidRPr="00327BE5">
              <w:rPr>
                <w:rStyle w:val="af5"/>
                <w:noProof/>
                <w:color w:val="auto"/>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_Toc5706599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3</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0" w:history="1">
            <w:r w:rsidR="00266F7C" w:rsidRPr="00327BE5">
              <w:rPr>
                <w:rStyle w:val="af5"/>
                <w:noProof/>
                <w:color w:val="auto"/>
                <w:sz w:val="28"/>
                <w:szCs w:val="28"/>
              </w:rPr>
              <w:t>3. Место дисциплины в структуре образовательной программы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_Toc5706600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1" w:history="1">
            <w:r w:rsidR="00266F7C" w:rsidRPr="00327BE5">
              <w:rPr>
                <w:rStyle w:val="af5"/>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_Toc5706601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2" w:history="1">
            <w:r w:rsidR="00266F7C" w:rsidRPr="00327BE5">
              <w:rPr>
                <w:rStyle w:val="af5"/>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_Toc5706602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3" w:history="1">
            <w:r w:rsidR="00266F7C" w:rsidRPr="00327BE5">
              <w:rPr>
                <w:rStyle w:val="af5"/>
                <w:bCs/>
                <w:noProof/>
                <w:color w:val="auto"/>
                <w:kern w:val="32"/>
                <w:sz w:val="28"/>
                <w:szCs w:val="28"/>
              </w:rPr>
              <w:t>5.1. Содержание дисциплины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_Toc5706603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4" w:history="1">
            <w:r w:rsidR="00266F7C" w:rsidRPr="00327BE5">
              <w:rPr>
                <w:rStyle w:val="af5"/>
                <w:rFonts w:eastAsia="Arial Unicode MS"/>
                <w:bCs/>
                <w:noProof/>
                <w:color w:val="auto"/>
                <w:kern w:val="32"/>
                <w:sz w:val="28"/>
                <w:szCs w:val="28"/>
              </w:rPr>
              <w:t>5.2. Учебно-тематический план</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_Toc5706604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5</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5" w:history="1">
            <w:r w:rsidR="00266F7C" w:rsidRPr="00327BE5">
              <w:rPr>
                <w:rStyle w:val="af5"/>
                <w:rFonts w:eastAsia="Arial Unicode MS"/>
                <w:bCs/>
                <w:noProof/>
                <w:color w:val="auto"/>
                <w:kern w:val="32"/>
                <w:sz w:val="28"/>
                <w:szCs w:val="28"/>
              </w:rPr>
              <w:t>5.3. Содержание семинаров, практических занятий</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_Toc5706605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8</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6" w:history="1">
            <w:r w:rsidR="00266F7C" w:rsidRPr="00327BE5">
              <w:rPr>
                <w:rStyle w:val="af5"/>
                <w:rFonts w:eastAsia="Arial Unicode MS"/>
                <w:bCs/>
                <w:noProof/>
                <w:color w:val="auto"/>
                <w:kern w:val="32"/>
                <w:sz w:val="28"/>
                <w:szCs w:val="28"/>
              </w:rPr>
              <w:t>6. Перечень учебно-методического обеспечения для самостоятельной работы обучающихся по дисциплине</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_Toc5706606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9</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7" w:history="1">
            <w:r w:rsidR="00266F7C" w:rsidRPr="00327BE5">
              <w:rPr>
                <w:rStyle w:val="af5"/>
                <w:rFonts w:eastAsia="Arial Unicode MS"/>
                <w:bCs/>
                <w:noProof/>
                <w:color w:val="auto"/>
                <w:kern w:val="32"/>
                <w:sz w:val="28"/>
                <w:szCs w:val="28"/>
              </w:rPr>
              <w:t>6.1. Перечень вопросов, отводимых на самостоятельное освоение дисциплины, формы внеаудиторной самостоятельной работы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_Toc5706607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9</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8" w:history="1">
            <w:r w:rsidR="00266F7C" w:rsidRPr="00327BE5">
              <w:rPr>
                <w:rStyle w:val="af5"/>
                <w:bCs/>
                <w:noProof/>
                <w:color w:val="auto"/>
                <w:kern w:val="32"/>
                <w:sz w:val="28"/>
                <w:szCs w:val="28"/>
              </w:rPr>
              <w:t>6.2. Перечень вопросов, заданий, тем для подготовки к текущему контролю.</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_Toc5706608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10</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09" w:history="1">
            <w:r w:rsidR="00266F7C" w:rsidRPr="00327BE5">
              <w:rPr>
                <w:rStyle w:val="af5"/>
                <w:rFonts w:eastAsia="Calibri"/>
                <w:bCs/>
                <w:noProof/>
                <w:color w:val="auto"/>
                <w:sz w:val="28"/>
                <w:szCs w:val="28"/>
              </w:rPr>
              <w:t>7. Фонд оценочных средств для проведения промежуточной аттестации обучающихся по дисциплине.</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_Toc5706609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11</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0" w:history="1">
            <w:r w:rsidR="00266F7C" w:rsidRPr="00327BE5">
              <w:rPr>
                <w:rStyle w:val="af5"/>
                <w:rFonts w:eastAsia="Calibri"/>
                <w:bCs/>
                <w:noProof/>
                <w:color w:val="auto"/>
                <w:sz w:val="28"/>
                <w:szCs w:val="28"/>
              </w:rPr>
              <w:t>8. Перечень основной и дополнительной учебной литературы, необходимой для освоения дисциплины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_Toc5706610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19</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1" w:history="1">
            <w:r w:rsidR="00266F7C" w:rsidRPr="00327BE5">
              <w:rPr>
                <w:rStyle w:val="af5"/>
                <w:rFonts w:eastAsia="Calibri"/>
                <w:bCs/>
                <w:noProof/>
                <w:color w:val="auto"/>
                <w:sz w:val="28"/>
                <w:szCs w:val="28"/>
              </w:rPr>
              <w:t>9. Перечень ресурсов информационно-телекоммуникационной сети «Интернет», необходимых для освоения дисциплины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_Toc5706611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21</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2" w:history="1">
            <w:r w:rsidR="00266F7C" w:rsidRPr="00327BE5">
              <w:rPr>
                <w:rStyle w:val="af5"/>
                <w:rFonts w:eastAsia="Calibri"/>
                <w:bCs/>
                <w:noProof/>
                <w:color w:val="auto"/>
                <w:sz w:val="28"/>
                <w:szCs w:val="28"/>
              </w:rPr>
              <w:t>10.Методические указания для обучающихся по освоению дисциплины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_Toc5706612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22</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3" w:history="1">
            <w:r w:rsidR="00266F7C" w:rsidRPr="00327BE5">
              <w:rPr>
                <w:rStyle w:val="af5"/>
                <w:rFonts w:eastAsia="Calibri"/>
                <w:bCs/>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_Toc5706613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23</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4" w:history="1">
            <w:r w:rsidR="00266F7C" w:rsidRPr="00327BE5">
              <w:rPr>
                <w:rStyle w:val="af5"/>
                <w:rFonts w:eastAsia="Calibri"/>
                <w:bCs/>
                <w:noProof/>
                <w:color w:val="auto"/>
                <w:sz w:val="28"/>
                <w:szCs w:val="28"/>
              </w:rPr>
              <w:t>11.1 Комплект лицензионного программного обеспечения:</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_Toc5706614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23</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5" w:history="1">
            <w:r w:rsidR="00266F7C" w:rsidRPr="00327BE5">
              <w:rPr>
                <w:rStyle w:val="af5"/>
                <w:rFonts w:eastAsia="Calibri"/>
                <w:bCs/>
                <w:noProof/>
                <w:color w:val="auto"/>
                <w:sz w:val="28"/>
                <w:szCs w:val="28"/>
              </w:rPr>
              <w:t>11.2 Современные профессиональные базы данных и информационные справочные системы:</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_Toc5706615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23</w:t>
            </w:r>
            <w:r w:rsidR="005F028B" w:rsidRPr="00327BE5">
              <w:rPr>
                <w:noProof/>
                <w:webHidden/>
                <w:sz w:val="28"/>
                <w:szCs w:val="28"/>
              </w:rPr>
              <w:fldChar w:fldCharType="end"/>
            </w:r>
          </w:hyperlink>
        </w:p>
        <w:p w:rsidR="00266F7C" w:rsidRPr="00327BE5" w:rsidRDefault="00EC143A" w:rsidP="00266F7C">
          <w:pPr>
            <w:pStyle w:val="14"/>
            <w:tabs>
              <w:tab w:val="right" w:leader="dot" w:pos="9628"/>
            </w:tabs>
            <w:spacing w:after="0"/>
            <w:jc w:val="both"/>
            <w:rPr>
              <w:rFonts w:asciiTheme="minorHAnsi" w:eastAsiaTheme="minorEastAsia" w:hAnsiTheme="minorHAnsi" w:cstheme="minorBidi"/>
              <w:noProof/>
              <w:sz w:val="28"/>
              <w:szCs w:val="28"/>
            </w:rPr>
          </w:pPr>
          <w:hyperlink w:anchor="_Toc5706616" w:history="1">
            <w:r w:rsidR="00266F7C" w:rsidRPr="00327BE5">
              <w:rPr>
                <w:rStyle w:val="af5"/>
                <w:rFonts w:eastAsia="Calibri"/>
                <w:bCs/>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6F7C" w:rsidRPr="00327BE5">
              <w:rPr>
                <w:noProof/>
                <w:webHidden/>
                <w:sz w:val="28"/>
                <w:szCs w:val="28"/>
              </w:rPr>
              <w:tab/>
            </w:r>
            <w:r w:rsidR="005F028B" w:rsidRPr="00327BE5">
              <w:rPr>
                <w:noProof/>
                <w:webHidden/>
                <w:sz w:val="28"/>
                <w:szCs w:val="28"/>
              </w:rPr>
              <w:fldChar w:fldCharType="begin"/>
            </w:r>
            <w:r w:rsidR="00266F7C" w:rsidRPr="00327BE5">
              <w:rPr>
                <w:noProof/>
                <w:webHidden/>
                <w:sz w:val="28"/>
                <w:szCs w:val="28"/>
              </w:rPr>
              <w:instrText xml:space="preserve"> PAGEREF _Toc5706616 \h </w:instrText>
            </w:r>
            <w:r w:rsidR="005F028B" w:rsidRPr="00327BE5">
              <w:rPr>
                <w:noProof/>
                <w:webHidden/>
                <w:sz w:val="28"/>
                <w:szCs w:val="28"/>
              </w:rPr>
            </w:r>
            <w:r w:rsidR="005F028B" w:rsidRPr="00327BE5">
              <w:rPr>
                <w:noProof/>
                <w:webHidden/>
                <w:sz w:val="28"/>
                <w:szCs w:val="28"/>
              </w:rPr>
              <w:fldChar w:fldCharType="separate"/>
            </w:r>
            <w:r w:rsidR="001C1C60">
              <w:rPr>
                <w:noProof/>
                <w:webHidden/>
                <w:sz w:val="28"/>
                <w:szCs w:val="28"/>
              </w:rPr>
              <w:t>24</w:t>
            </w:r>
            <w:r w:rsidR="005F028B" w:rsidRPr="00327BE5">
              <w:rPr>
                <w:noProof/>
                <w:webHidden/>
                <w:sz w:val="28"/>
                <w:szCs w:val="28"/>
              </w:rPr>
              <w:fldChar w:fldCharType="end"/>
            </w:r>
          </w:hyperlink>
        </w:p>
        <w:p w:rsidR="00E8693E" w:rsidRPr="00327BE5" w:rsidRDefault="005F028B" w:rsidP="00266F7C">
          <w:pPr>
            <w:jc w:val="both"/>
          </w:pPr>
          <w:r w:rsidRPr="00327BE5">
            <w:rPr>
              <w:bCs/>
              <w:sz w:val="28"/>
              <w:szCs w:val="28"/>
            </w:rPr>
            <w:fldChar w:fldCharType="end"/>
          </w:r>
        </w:p>
      </w:sdtContent>
    </w:sdt>
    <w:p w:rsidR="00FF23E0" w:rsidRPr="00327BE5" w:rsidRDefault="00FF23E0">
      <w:pPr>
        <w:widowControl/>
        <w:autoSpaceDE/>
        <w:autoSpaceDN/>
        <w:adjustRightInd/>
        <w:spacing w:after="200" w:line="276" w:lineRule="auto"/>
        <w:rPr>
          <w:b/>
          <w:sz w:val="28"/>
          <w:szCs w:val="28"/>
          <w:lang w:val="en-US"/>
        </w:rPr>
      </w:pPr>
    </w:p>
    <w:p w:rsidR="00266F7C" w:rsidRPr="00327BE5" w:rsidRDefault="00266F7C">
      <w:pPr>
        <w:widowControl/>
        <w:autoSpaceDE/>
        <w:autoSpaceDN/>
        <w:adjustRightInd/>
        <w:spacing w:after="200" w:line="276" w:lineRule="auto"/>
        <w:rPr>
          <w:b/>
          <w:sz w:val="28"/>
          <w:szCs w:val="28"/>
          <w:lang w:val="en-US"/>
        </w:rPr>
      </w:pPr>
    </w:p>
    <w:p w:rsidR="00266F7C" w:rsidRPr="00327BE5" w:rsidRDefault="00266F7C">
      <w:pPr>
        <w:widowControl/>
        <w:autoSpaceDE/>
        <w:autoSpaceDN/>
        <w:adjustRightInd/>
        <w:spacing w:after="200" w:line="276" w:lineRule="auto"/>
        <w:rPr>
          <w:b/>
          <w:sz w:val="28"/>
          <w:szCs w:val="28"/>
          <w:lang w:val="en-US"/>
        </w:rPr>
      </w:pPr>
    </w:p>
    <w:p w:rsidR="00FF23E0" w:rsidRPr="00327BE5" w:rsidRDefault="00FF23E0" w:rsidP="00E8693E">
      <w:pPr>
        <w:pStyle w:val="30"/>
        <w:keepNext/>
        <w:keepLines/>
        <w:spacing w:before="0" w:after="0" w:line="360" w:lineRule="auto"/>
        <w:ind w:firstLine="709"/>
        <w:jc w:val="both"/>
        <w:outlineLvl w:val="0"/>
        <w:rPr>
          <w:sz w:val="28"/>
          <w:szCs w:val="28"/>
        </w:rPr>
      </w:pPr>
      <w:bookmarkStart w:id="2" w:name="_Toc3798597"/>
      <w:bookmarkStart w:id="3" w:name="_Toc5706598"/>
      <w:r w:rsidRPr="00327BE5">
        <w:rPr>
          <w:sz w:val="28"/>
          <w:szCs w:val="28"/>
        </w:rPr>
        <w:lastRenderedPageBreak/>
        <w:t>1.Наименование дисциплины</w:t>
      </w:r>
      <w:bookmarkEnd w:id="2"/>
      <w:bookmarkEnd w:id="3"/>
    </w:p>
    <w:p w:rsidR="00FF23E0" w:rsidRPr="00327BE5" w:rsidRDefault="00FF23E0" w:rsidP="00FF23E0">
      <w:pPr>
        <w:tabs>
          <w:tab w:val="num" w:pos="360"/>
          <w:tab w:val="left" w:pos="993"/>
          <w:tab w:val="left" w:pos="1080"/>
          <w:tab w:val="left" w:pos="1260"/>
        </w:tabs>
        <w:spacing w:line="360" w:lineRule="auto"/>
        <w:ind w:firstLine="709"/>
        <w:jc w:val="both"/>
        <w:rPr>
          <w:sz w:val="28"/>
          <w:szCs w:val="28"/>
        </w:rPr>
      </w:pPr>
      <w:r w:rsidRPr="00327BE5">
        <w:rPr>
          <w:sz w:val="28"/>
          <w:szCs w:val="28"/>
        </w:rPr>
        <w:t>Финансовое планирование и прогнозирование.</w:t>
      </w:r>
    </w:p>
    <w:p w:rsidR="00FF23E0" w:rsidRPr="00327BE5" w:rsidRDefault="00FF23E0" w:rsidP="00E8693E">
      <w:pPr>
        <w:pStyle w:val="30"/>
        <w:keepNext/>
        <w:keepLines/>
        <w:spacing w:before="0" w:after="0" w:line="360" w:lineRule="auto"/>
        <w:ind w:firstLine="709"/>
        <w:jc w:val="both"/>
        <w:outlineLvl w:val="0"/>
        <w:rPr>
          <w:sz w:val="28"/>
          <w:szCs w:val="28"/>
        </w:rPr>
      </w:pPr>
      <w:bookmarkStart w:id="4" w:name="_Toc3798598"/>
      <w:bookmarkStart w:id="5" w:name="_Toc5706599"/>
      <w:r w:rsidRPr="00327BE5">
        <w:rPr>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bookmarkEnd w:id="5"/>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71"/>
        <w:gridCol w:w="3374"/>
        <w:gridCol w:w="3543"/>
      </w:tblGrid>
      <w:tr w:rsidR="00FF23E0" w:rsidRPr="00327BE5" w:rsidTr="00F722B5">
        <w:trPr>
          <w:trHeight w:val="1176"/>
        </w:trPr>
        <w:tc>
          <w:tcPr>
            <w:tcW w:w="1271" w:type="dxa"/>
            <w:shd w:val="clear" w:color="auto" w:fill="auto"/>
          </w:tcPr>
          <w:p w:rsidR="00FF23E0" w:rsidRPr="00327BE5" w:rsidRDefault="00FF23E0" w:rsidP="00321197">
            <w:pPr>
              <w:widowControl/>
              <w:tabs>
                <w:tab w:val="left" w:pos="540"/>
              </w:tabs>
              <w:contextualSpacing/>
              <w:jc w:val="center"/>
              <w:rPr>
                <w:sz w:val="24"/>
                <w:szCs w:val="24"/>
              </w:rPr>
            </w:pPr>
            <w:bookmarkStart w:id="6" w:name="_Hlk481747101"/>
            <w:r w:rsidRPr="00327BE5">
              <w:rPr>
                <w:sz w:val="24"/>
                <w:szCs w:val="24"/>
              </w:rPr>
              <w:t>Код компе-</w:t>
            </w:r>
            <w:proofErr w:type="spellStart"/>
            <w:r w:rsidRPr="00327BE5">
              <w:rPr>
                <w:sz w:val="24"/>
                <w:szCs w:val="24"/>
              </w:rPr>
              <w:t>тенции</w:t>
            </w:r>
            <w:proofErr w:type="spellEnd"/>
          </w:p>
        </w:tc>
        <w:tc>
          <w:tcPr>
            <w:tcW w:w="1871" w:type="dxa"/>
            <w:shd w:val="clear" w:color="auto" w:fill="auto"/>
          </w:tcPr>
          <w:p w:rsidR="00FF23E0" w:rsidRPr="00327BE5" w:rsidRDefault="00FF23E0" w:rsidP="00321197">
            <w:pPr>
              <w:widowControl/>
              <w:tabs>
                <w:tab w:val="left" w:pos="540"/>
              </w:tabs>
              <w:contextualSpacing/>
              <w:jc w:val="center"/>
              <w:rPr>
                <w:sz w:val="24"/>
                <w:szCs w:val="24"/>
              </w:rPr>
            </w:pPr>
          </w:p>
          <w:p w:rsidR="00FF23E0" w:rsidRPr="00327BE5" w:rsidRDefault="00FF23E0" w:rsidP="00321197">
            <w:pPr>
              <w:widowControl/>
              <w:tabs>
                <w:tab w:val="left" w:pos="540"/>
              </w:tabs>
              <w:contextualSpacing/>
              <w:jc w:val="center"/>
              <w:rPr>
                <w:sz w:val="24"/>
                <w:szCs w:val="24"/>
              </w:rPr>
            </w:pPr>
            <w:r w:rsidRPr="00327BE5">
              <w:rPr>
                <w:sz w:val="24"/>
                <w:szCs w:val="24"/>
              </w:rPr>
              <w:t>Наименование компетенции</w:t>
            </w:r>
          </w:p>
        </w:tc>
        <w:tc>
          <w:tcPr>
            <w:tcW w:w="3374" w:type="dxa"/>
            <w:shd w:val="clear" w:color="auto" w:fill="auto"/>
          </w:tcPr>
          <w:p w:rsidR="00FF23E0" w:rsidRPr="00327BE5" w:rsidRDefault="00FF23E0" w:rsidP="00321197">
            <w:pPr>
              <w:widowControl/>
              <w:tabs>
                <w:tab w:val="left" w:pos="540"/>
              </w:tabs>
              <w:contextualSpacing/>
              <w:jc w:val="center"/>
              <w:rPr>
                <w:sz w:val="24"/>
                <w:szCs w:val="24"/>
              </w:rPr>
            </w:pPr>
          </w:p>
          <w:p w:rsidR="00FF23E0" w:rsidRPr="00327BE5" w:rsidRDefault="00FF23E0" w:rsidP="00321197">
            <w:pPr>
              <w:widowControl/>
              <w:tabs>
                <w:tab w:val="left" w:pos="540"/>
              </w:tabs>
              <w:contextualSpacing/>
              <w:jc w:val="center"/>
              <w:rPr>
                <w:sz w:val="24"/>
                <w:szCs w:val="24"/>
              </w:rPr>
            </w:pPr>
            <w:r w:rsidRPr="00327BE5">
              <w:rPr>
                <w:sz w:val="24"/>
                <w:szCs w:val="24"/>
              </w:rPr>
              <w:t>Индикаторы достижения компетенции</w:t>
            </w:r>
          </w:p>
        </w:tc>
        <w:tc>
          <w:tcPr>
            <w:tcW w:w="3543" w:type="dxa"/>
            <w:shd w:val="clear" w:color="auto" w:fill="auto"/>
          </w:tcPr>
          <w:p w:rsidR="00FF23E0" w:rsidRPr="00327BE5" w:rsidRDefault="00FF23E0" w:rsidP="00893DF3">
            <w:pPr>
              <w:widowControl/>
              <w:tabs>
                <w:tab w:val="left" w:pos="540"/>
              </w:tabs>
              <w:contextualSpacing/>
              <w:jc w:val="center"/>
              <w:rPr>
                <w:sz w:val="24"/>
                <w:szCs w:val="24"/>
              </w:rPr>
            </w:pPr>
            <w:r w:rsidRPr="00327BE5">
              <w:rPr>
                <w:sz w:val="24"/>
                <w:szCs w:val="24"/>
              </w:rPr>
              <w:t>Результаты обучения (умения и знания), соотнесенные с индикаторами достижения компетенции</w:t>
            </w:r>
          </w:p>
        </w:tc>
      </w:tr>
      <w:tr w:rsidR="001A200C" w:rsidRPr="00327BE5" w:rsidTr="00F722B5">
        <w:tc>
          <w:tcPr>
            <w:tcW w:w="1271" w:type="dxa"/>
            <w:vMerge w:val="restart"/>
            <w:shd w:val="clear" w:color="auto" w:fill="auto"/>
          </w:tcPr>
          <w:p w:rsidR="001A200C" w:rsidRPr="00327BE5" w:rsidRDefault="00F722B5" w:rsidP="001A200C">
            <w:pPr>
              <w:widowControl/>
              <w:tabs>
                <w:tab w:val="left" w:pos="540"/>
              </w:tabs>
              <w:contextualSpacing/>
              <w:jc w:val="both"/>
              <w:rPr>
                <w:sz w:val="24"/>
                <w:szCs w:val="24"/>
              </w:rPr>
            </w:pPr>
            <w:r w:rsidRPr="00327BE5">
              <w:rPr>
                <w:sz w:val="24"/>
                <w:szCs w:val="24"/>
              </w:rPr>
              <w:t>ПК-2 (</w:t>
            </w:r>
            <w:r w:rsidR="001A200C" w:rsidRPr="00327BE5">
              <w:rPr>
                <w:sz w:val="24"/>
                <w:szCs w:val="24"/>
              </w:rPr>
              <w:t>ДКН-2</w:t>
            </w:r>
            <w:r w:rsidRPr="00327BE5">
              <w:rPr>
                <w:sz w:val="24"/>
                <w:szCs w:val="24"/>
              </w:rPr>
              <w:t>)</w:t>
            </w:r>
          </w:p>
        </w:tc>
        <w:tc>
          <w:tcPr>
            <w:tcW w:w="1871" w:type="dxa"/>
            <w:vMerge w:val="restart"/>
            <w:shd w:val="clear" w:color="auto" w:fill="auto"/>
          </w:tcPr>
          <w:p w:rsidR="001A200C" w:rsidRPr="00327BE5" w:rsidRDefault="001A200C" w:rsidP="001A200C">
            <w:pPr>
              <w:jc w:val="both"/>
              <w:rPr>
                <w:sz w:val="24"/>
                <w:szCs w:val="24"/>
              </w:rPr>
            </w:pPr>
            <w:r w:rsidRPr="00327BE5">
              <w:rPr>
                <w:sz w:val="24"/>
                <w:szCs w:val="24"/>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tc>
        <w:tc>
          <w:tcPr>
            <w:tcW w:w="3374" w:type="dxa"/>
            <w:shd w:val="clear" w:color="auto" w:fill="auto"/>
          </w:tcPr>
          <w:p w:rsidR="001A200C" w:rsidRPr="00327BE5" w:rsidRDefault="001A200C" w:rsidP="001A200C">
            <w:pPr>
              <w:pStyle w:val="Style2"/>
              <w:spacing w:line="240" w:lineRule="auto"/>
              <w:ind w:firstLine="0"/>
            </w:pPr>
            <w:r w:rsidRPr="00327BE5">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3543" w:type="dxa"/>
            <w:shd w:val="clear" w:color="auto" w:fill="auto"/>
          </w:tcPr>
          <w:p w:rsidR="00AC166C" w:rsidRPr="00327BE5" w:rsidRDefault="001A200C" w:rsidP="00AC166C">
            <w:pPr>
              <w:widowControl/>
              <w:tabs>
                <w:tab w:val="left" w:pos="540"/>
              </w:tabs>
              <w:contextualSpacing/>
              <w:jc w:val="both"/>
              <w:rPr>
                <w:rFonts w:ascii="Arial" w:hAnsi="Arial" w:cs="Arial"/>
                <w:sz w:val="22"/>
                <w:szCs w:val="22"/>
              </w:rPr>
            </w:pPr>
            <w:r w:rsidRPr="00327BE5">
              <w:rPr>
                <w:b/>
                <w:sz w:val="24"/>
                <w:szCs w:val="24"/>
              </w:rPr>
              <w:t>Знать</w:t>
            </w:r>
            <w:r w:rsidR="00AC166C" w:rsidRPr="00327BE5">
              <w:rPr>
                <w:b/>
                <w:sz w:val="24"/>
                <w:szCs w:val="24"/>
              </w:rPr>
              <w:t xml:space="preserve"> </w:t>
            </w:r>
            <w:r w:rsidR="00497775" w:rsidRPr="00327BE5">
              <w:rPr>
                <w:sz w:val="22"/>
                <w:szCs w:val="22"/>
              </w:rPr>
              <w:t>основные методы анализа статистической информации и построение прогнозов в области экономики и финансов.</w:t>
            </w:r>
            <w:r w:rsidR="00497775" w:rsidRPr="00327BE5">
              <w:rPr>
                <w:rFonts w:ascii="Arial" w:hAnsi="Arial" w:cs="Arial"/>
                <w:sz w:val="22"/>
                <w:szCs w:val="22"/>
              </w:rPr>
              <w:t xml:space="preserve"> </w:t>
            </w:r>
          </w:p>
          <w:p w:rsidR="001A200C" w:rsidRPr="00327BE5" w:rsidRDefault="001A200C" w:rsidP="00AC166C">
            <w:pPr>
              <w:widowControl/>
              <w:tabs>
                <w:tab w:val="left" w:pos="540"/>
              </w:tabs>
              <w:contextualSpacing/>
              <w:jc w:val="both"/>
              <w:rPr>
                <w:sz w:val="24"/>
                <w:szCs w:val="24"/>
                <w:highlight w:val="yellow"/>
              </w:rPr>
            </w:pPr>
            <w:r w:rsidRPr="00327BE5">
              <w:rPr>
                <w:b/>
                <w:sz w:val="24"/>
                <w:szCs w:val="24"/>
              </w:rPr>
              <w:t>Уметь</w:t>
            </w:r>
            <w:r w:rsidR="00AC166C" w:rsidRPr="00327BE5">
              <w:rPr>
                <w:rFonts w:ascii="Arial" w:hAnsi="Arial" w:cs="Arial"/>
                <w:sz w:val="22"/>
                <w:szCs w:val="22"/>
              </w:rPr>
              <w:t xml:space="preserve"> </w:t>
            </w:r>
            <w:r w:rsidR="00AC166C" w:rsidRPr="00327BE5">
              <w:rPr>
                <w:sz w:val="24"/>
                <w:szCs w:val="24"/>
              </w:rPr>
              <w:t>строить модели</w:t>
            </w:r>
            <w:r w:rsidR="00712299" w:rsidRPr="00327BE5">
              <w:rPr>
                <w:sz w:val="24"/>
                <w:szCs w:val="24"/>
              </w:rPr>
              <w:t xml:space="preserve"> </w:t>
            </w:r>
            <w:r w:rsidR="00AC166C" w:rsidRPr="00327BE5">
              <w:rPr>
                <w:sz w:val="24"/>
                <w:szCs w:val="24"/>
              </w:rPr>
              <w:t>для среднесрочных и краткосрочных прогнозов в рамках финансовой стратегии крупных корпораций на международном рынке</w:t>
            </w:r>
            <w:r w:rsidR="00CA77B8" w:rsidRPr="00327BE5">
              <w:rPr>
                <w:sz w:val="24"/>
                <w:szCs w:val="24"/>
              </w:rPr>
              <w:t>.</w:t>
            </w:r>
          </w:p>
        </w:tc>
      </w:tr>
      <w:tr w:rsidR="001A200C" w:rsidRPr="00327BE5" w:rsidTr="00F722B5">
        <w:trPr>
          <w:trHeight w:val="1946"/>
        </w:trPr>
        <w:tc>
          <w:tcPr>
            <w:tcW w:w="1271" w:type="dxa"/>
            <w:vMerge/>
            <w:shd w:val="clear" w:color="auto" w:fill="auto"/>
          </w:tcPr>
          <w:p w:rsidR="001A200C" w:rsidRPr="00327BE5" w:rsidRDefault="001A200C" w:rsidP="00321197">
            <w:pPr>
              <w:widowControl/>
              <w:tabs>
                <w:tab w:val="left" w:pos="540"/>
              </w:tabs>
              <w:contextualSpacing/>
              <w:jc w:val="both"/>
              <w:rPr>
                <w:sz w:val="24"/>
                <w:szCs w:val="24"/>
              </w:rPr>
            </w:pPr>
          </w:p>
        </w:tc>
        <w:tc>
          <w:tcPr>
            <w:tcW w:w="1871" w:type="dxa"/>
            <w:vMerge/>
            <w:shd w:val="clear" w:color="auto" w:fill="auto"/>
          </w:tcPr>
          <w:p w:rsidR="001A200C" w:rsidRPr="00327BE5" w:rsidRDefault="001A200C" w:rsidP="00321197">
            <w:pPr>
              <w:widowControl/>
              <w:tabs>
                <w:tab w:val="left" w:pos="540"/>
              </w:tabs>
              <w:contextualSpacing/>
              <w:rPr>
                <w:sz w:val="24"/>
                <w:szCs w:val="24"/>
              </w:rPr>
            </w:pPr>
          </w:p>
        </w:tc>
        <w:tc>
          <w:tcPr>
            <w:tcW w:w="3374" w:type="dxa"/>
            <w:shd w:val="clear" w:color="auto" w:fill="auto"/>
          </w:tcPr>
          <w:p w:rsidR="001A200C" w:rsidRPr="00327BE5" w:rsidRDefault="001A200C" w:rsidP="00B26493">
            <w:pPr>
              <w:widowControl/>
              <w:rPr>
                <w:sz w:val="24"/>
                <w:szCs w:val="24"/>
              </w:rPr>
            </w:pPr>
            <w:r w:rsidRPr="00327BE5">
              <w:rPr>
                <w:sz w:val="24"/>
                <w:szCs w:val="24"/>
              </w:rPr>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3543" w:type="dxa"/>
            <w:shd w:val="clear" w:color="auto" w:fill="auto"/>
          </w:tcPr>
          <w:p w:rsidR="00406A1E" w:rsidRPr="00327BE5" w:rsidRDefault="001A200C" w:rsidP="00406A1E">
            <w:pPr>
              <w:widowControl/>
              <w:tabs>
                <w:tab w:val="left" w:pos="540"/>
              </w:tabs>
              <w:contextualSpacing/>
              <w:jc w:val="both"/>
              <w:rPr>
                <w:sz w:val="24"/>
                <w:szCs w:val="24"/>
              </w:rPr>
            </w:pPr>
            <w:r w:rsidRPr="00327BE5">
              <w:rPr>
                <w:b/>
                <w:sz w:val="24"/>
                <w:szCs w:val="24"/>
              </w:rPr>
              <w:t>Знать</w:t>
            </w:r>
            <w:r w:rsidR="00712299" w:rsidRPr="00327BE5">
              <w:rPr>
                <w:b/>
                <w:sz w:val="24"/>
                <w:szCs w:val="24"/>
              </w:rPr>
              <w:t xml:space="preserve"> </w:t>
            </w:r>
            <w:r w:rsidR="00497775" w:rsidRPr="00327BE5">
              <w:rPr>
                <w:sz w:val="24"/>
                <w:szCs w:val="24"/>
              </w:rPr>
              <w:t>основные возможности библиотек в среде R, необходимых для обработки и анализа исходных данных</w:t>
            </w:r>
            <w:r w:rsidR="00406A1E" w:rsidRPr="00327BE5">
              <w:rPr>
                <w:sz w:val="24"/>
                <w:szCs w:val="24"/>
              </w:rPr>
              <w:t xml:space="preserve">. </w:t>
            </w:r>
          </w:p>
          <w:p w:rsidR="001A200C" w:rsidRPr="00327BE5" w:rsidRDefault="001A200C" w:rsidP="00406A1E">
            <w:pPr>
              <w:widowControl/>
              <w:tabs>
                <w:tab w:val="left" w:pos="540"/>
              </w:tabs>
              <w:contextualSpacing/>
              <w:jc w:val="both"/>
              <w:rPr>
                <w:sz w:val="24"/>
                <w:szCs w:val="24"/>
                <w:highlight w:val="yellow"/>
              </w:rPr>
            </w:pPr>
            <w:r w:rsidRPr="00327BE5">
              <w:rPr>
                <w:b/>
                <w:sz w:val="24"/>
                <w:szCs w:val="24"/>
              </w:rPr>
              <w:t>Уметь</w:t>
            </w:r>
            <w:r w:rsidR="00406A1E" w:rsidRPr="00327BE5">
              <w:rPr>
                <w:rFonts w:ascii="Arial" w:hAnsi="Arial" w:cs="Arial"/>
                <w:sz w:val="22"/>
                <w:szCs w:val="22"/>
              </w:rPr>
              <w:t xml:space="preserve"> </w:t>
            </w:r>
            <w:r w:rsidR="00406A1E" w:rsidRPr="00327BE5">
              <w:rPr>
                <w:sz w:val="24"/>
                <w:szCs w:val="24"/>
              </w:rPr>
              <w:t xml:space="preserve">решать типовые эконометрические задачи, строить описательную статистику по </w:t>
            </w:r>
            <w:r w:rsidR="00AD3AAF" w:rsidRPr="00327BE5">
              <w:rPr>
                <w:sz w:val="24"/>
                <w:szCs w:val="24"/>
              </w:rPr>
              <w:t xml:space="preserve">финансовым </w:t>
            </w:r>
            <w:r w:rsidR="00406A1E" w:rsidRPr="00327BE5">
              <w:rPr>
                <w:sz w:val="24"/>
                <w:szCs w:val="24"/>
              </w:rPr>
              <w:t>данным</w:t>
            </w:r>
            <w:r w:rsidR="00340249" w:rsidRPr="00327BE5">
              <w:rPr>
                <w:sz w:val="24"/>
                <w:szCs w:val="24"/>
              </w:rPr>
              <w:t>.</w:t>
            </w:r>
          </w:p>
        </w:tc>
      </w:tr>
      <w:tr w:rsidR="00077EA9" w:rsidRPr="00327BE5" w:rsidTr="00F722B5">
        <w:tc>
          <w:tcPr>
            <w:tcW w:w="1271" w:type="dxa"/>
            <w:vMerge w:val="restart"/>
            <w:shd w:val="clear" w:color="auto" w:fill="auto"/>
          </w:tcPr>
          <w:p w:rsidR="00077EA9" w:rsidRPr="00327BE5" w:rsidRDefault="00F722B5" w:rsidP="00077EA9">
            <w:pPr>
              <w:widowControl/>
              <w:tabs>
                <w:tab w:val="left" w:pos="540"/>
              </w:tabs>
              <w:contextualSpacing/>
              <w:jc w:val="both"/>
              <w:rPr>
                <w:sz w:val="24"/>
                <w:szCs w:val="24"/>
              </w:rPr>
            </w:pPr>
            <w:r w:rsidRPr="00327BE5">
              <w:rPr>
                <w:sz w:val="24"/>
                <w:szCs w:val="24"/>
              </w:rPr>
              <w:t>ПК-4 ((</w:t>
            </w:r>
            <w:r w:rsidR="00077EA9" w:rsidRPr="00327BE5">
              <w:rPr>
                <w:sz w:val="24"/>
                <w:szCs w:val="24"/>
              </w:rPr>
              <w:t>ДКН-4</w:t>
            </w:r>
            <w:r w:rsidRPr="00327BE5">
              <w:rPr>
                <w:sz w:val="24"/>
                <w:szCs w:val="24"/>
              </w:rPr>
              <w:t>)</w:t>
            </w:r>
          </w:p>
        </w:tc>
        <w:tc>
          <w:tcPr>
            <w:tcW w:w="1871" w:type="dxa"/>
            <w:vMerge w:val="restart"/>
            <w:shd w:val="clear" w:color="auto" w:fill="auto"/>
          </w:tcPr>
          <w:p w:rsidR="00077EA9" w:rsidRPr="00327BE5" w:rsidRDefault="00077EA9" w:rsidP="00077EA9">
            <w:pPr>
              <w:jc w:val="both"/>
              <w:rPr>
                <w:sz w:val="24"/>
                <w:szCs w:val="24"/>
              </w:rPr>
            </w:pPr>
            <w:r w:rsidRPr="00327BE5">
              <w:rPr>
                <w:sz w:val="24"/>
                <w:szCs w:val="24"/>
              </w:rPr>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p>
        </w:tc>
        <w:tc>
          <w:tcPr>
            <w:tcW w:w="3374" w:type="dxa"/>
            <w:shd w:val="clear" w:color="auto" w:fill="auto"/>
          </w:tcPr>
          <w:p w:rsidR="00077EA9" w:rsidRPr="00327BE5" w:rsidRDefault="00077EA9" w:rsidP="00077EA9">
            <w:pPr>
              <w:rPr>
                <w:sz w:val="24"/>
                <w:szCs w:val="24"/>
              </w:rPr>
            </w:pPr>
            <w:r w:rsidRPr="00327BE5">
              <w:rPr>
                <w:sz w:val="24"/>
                <w:szCs w:val="24"/>
              </w:rPr>
              <w:t>1. Разрабатывает систему бизнес-планов, обосновывает выбор методов финансового планирования и прогнозирования, моделирует денежные потоки.</w:t>
            </w:r>
          </w:p>
        </w:tc>
        <w:tc>
          <w:tcPr>
            <w:tcW w:w="3543" w:type="dxa"/>
            <w:shd w:val="clear" w:color="auto" w:fill="auto"/>
          </w:tcPr>
          <w:p w:rsidR="00077EA9" w:rsidRPr="00327BE5" w:rsidRDefault="00F722B5" w:rsidP="00077EA9">
            <w:pPr>
              <w:widowControl/>
              <w:tabs>
                <w:tab w:val="left" w:pos="540"/>
              </w:tabs>
              <w:contextualSpacing/>
              <w:jc w:val="both"/>
              <w:rPr>
                <w:sz w:val="24"/>
                <w:szCs w:val="24"/>
                <w:highlight w:val="yellow"/>
              </w:rPr>
            </w:pPr>
            <w:r w:rsidRPr="00327BE5">
              <w:rPr>
                <w:b/>
                <w:sz w:val="24"/>
                <w:szCs w:val="24"/>
              </w:rPr>
              <w:t xml:space="preserve">Знать </w:t>
            </w:r>
            <w:r w:rsidRPr="00327BE5">
              <w:rPr>
                <w:rFonts w:ascii="Arial" w:hAnsi="Arial" w:cs="Arial"/>
                <w:sz w:val="23"/>
                <w:szCs w:val="23"/>
              </w:rPr>
              <w:t>последовательность</w:t>
            </w:r>
            <w:r w:rsidR="007A1D17" w:rsidRPr="00327BE5">
              <w:rPr>
                <w:sz w:val="24"/>
                <w:szCs w:val="24"/>
              </w:rPr>
              <w:t xml:space="preserve"> и содержание процедур финансового планирования</w:t>
            </w:r>
            <w:r w:rsidR="000F261A" w:rsidRPr="00327BE5">
              <w:rPr>
                <w:sz w:val="24"/>
                <w:szCs w:val="24"/>
              </w:rPr>
              <w:t xml:space="preserve"> и прогнозирования</w:t>
            </w:r>
            <w:r w:rsidR="00AD3AAF" w:rsidRPr="00327BE5">
              <w:rPr>
                <w:sz w:val="24"/>
                <w:szCs w:val="24"/>
              </w:rPr>
              <w:t xml:space="preserve">. </w:t>
            </w:r>
          </w:p>
          <w:p w:rsidR="00077EA9" w:rsidRPr="00327BE5" w:rsidRDefault="00077EA9" w:rsidP="000F261A">
            <w:pPr>
              <w:widowControl/>
              <w:tabs>
                <w:tab w:val="left" w:pos="540"/>
              </w:tabs>
              <w:contextualSpacing/>
              <w:jc w:val="both"/>
              <w:rPr>
                <w:i/>
                <w:sz w:val="24"/>
                <w:szCs w:val="24"/>
              </w:rPr>
            </w:pPr>
            <w:r w:rsidRPr="00327BE5">
              <w:rPr>
                <w:b/>
                <w:sz w:val="24"/>
                <w:szCs w:val="24"/>
              </w:rPr>
              <w:t>Уметь</w:t>
            </w:r>
            <w:r w:rsidR="00AD3AAF" w:rsidRPr="00327BE5">
              <w:rPr>
                <w:rFonts w:ascii="Arial" w:hAnsi="Arial" w:cs="Arial"/>
                <w:sz w:val="23"/>
                <w:szCs w:val="23"/>
              </w:rPr>
              <w:t xml:space="preserve"> </w:t>
            </w:r>
            <w:r w:rsidR="00AD3AAF" w:rsidRPr="00327BE5">
              <w:rPr>
                <w:sz w:val="24"/>
                <w:szCs w:val="24"/>
              </w:rPr>
              <w:t>состав</w:t>
            </w:r>
            <w:r w:rsidR="000F261A" w:rsidRPr="00327BE5">
              <w:rPr>
                <w:sz w:val="24"/>
                <w:szCs w:val="24"/>
              </w:rPr>
              <w:t>лять</w:t>
            </w:r>
            <w:r w:rsidR="00AD3AAF" w:rsidRPr="00327BE5">
              <w:rPr>
                <w:sz w:val="24"/>
                <w:szCs w:val="24"/>
              </w:rPr>
              <w:t xml:space="preserve"> прогноз</w:t>
            </w:r>
            <w:r w:rsidR="00A04D30" w:rsidRPr="00327BE5">
              <w:rPr>
                <w:sz w:val="24"/>
                <w:szCs w:val="24"/>
              </w:rPr>
              <w:t xml:space="preserve">ную  </w:t>
            </w:r>
            <w:r w:rsidR="000F261A" w:rsidRPr="00327BE5">
              <w:rPr>
                <w:sz w:val="24"/>
                <w:szCs w:val="24"/>
              </w:rPr>
              <w:t xml:space="preserve">и плановую </w:t>
            </w:r>
            <w:r w:rsidR="00A04D30" w:rsidRPr="00327BE5">
              <w:rPr>
                <w:sz w:val="24"/>
                <w:szCs w:val="24"/>
              </w:rPr>
              <w:t>модель</w:t>
            </w:r>
            <w:r w:rsidR="00AD3AAF" w:rsidRPr="00327BE5">
              <w:rPr>
                <w:sz w:val="24"/>
                <w:szCs w:val="24"/>
              </w:rPr>
              <w:t xml:space="preserve"> денежных потоков компании</w:t>
            </w:r>
          </w:p>
        </w:tc>
      </w:tr>
      <w:tr w:rsidR="00077EA9" w:rsidRPr="00327BE5" w:rsidTr="00F722B5">
        <w:trPr>
          <w:trHeight w:val="812"/>
        </w:trPr>
        <w:tc>
          <w:tcPr>
            <w:tcW w:w="1271" w:type="dxa"/>
            <w:vMerge/>
            <w:shd w:val="clear" w:color="auto" w:fill="auto"/>
          </w:tcPr>
          <w:p w:rsidR="00077EA9" w:rsidRPr="00327BE5" w:rsidRDefault="00077EA9" w:rsidP="00734872">
            <w:pPr>
              <w:widowControl/>
              <w:tabs>
                <w:tab w:val="left" w:pos="540"/>
              </w:tabs>
              <w:contextualSpacing/>
              <w:jc w:val="both"/>
              <w:rPr>
                <w:sz w:val="24"/>
                <w:szCs w:val="24"/>
              </w:rPr>
            </w:pPr>
          </w:p>
        </w:tc>
        <w:tc>
          <w:tcPr>
            <w:tcW w:w="1871" w:type="dxa"/>
            <w:vMerge/>
            <w:shd w:val="clear" w:color="auto" w:fill="auto"/>
          </w:tcPr>
          <w:p w:rsidR="00077EA9" w:rsidRPr="00327BE5" w:rsidRDefault="00077EA9" w:rsidP="00734872">
            <w:pPr>
              <w:widowControl/>
              <w:tabs>
                <w:tab w:val="left" w:pos="540"/>
              </w:tabs>
              <w:contextualSpacing/>
              <w:rPr>
                <w:sz w:val="24"/>
                <w:szCs w:val="24"/>
              </w:rPr>
            </w:pPr>
          </w:p>
        </w:tc>
        <w:tc>
          <w:tcPr>
            <w:tcW w:w="3374" w:type="dxa"/>
            <w:shd w:val="clear" w:color="auto" w:fill="auto"/>
          </w:tcPr>
          <w:p w:rsidR="00077EA9" w:rsidRPr="00327BE5" w:rsidRDefault="00077EA9" w:rsidP="00077EA9">
            <w:pPr>
              <w:widowControl/>
              <w:rPr>
                <w:sz w:val="24"/>
                <w:szCs w:val="24"/>
              </w:rPr>
            </w:pPr>
            <w:r w:rsidRPr="00327BE5">
              <w:rPr>
                <w:sz w:val="24"/>
                <w:szCs w:val="24"/>
              </w:rPr>
              <w:t>2. Использует современные технические средства, информационно-аналитические системы и новые информационные технологии и финансовые технологий для обоснования решений по финансовому планированию и прогнозированию</w:t>
            </w:r>
          </w:p>
        </w:tc>
        <w:tc>
          <w:tcPr>
            <w:tcW w:w="3543" w:type="dxa"/>
            <w:shd w:val="clear" w:color="auto" w:fill="auto"/>
          </w:tcPr>
          <w:p w:rsidR="00077EA9" w:rsidRPr="00327BE5" w:rsidRDefault="00F722B5" w:rsidP="00077EA9">
            <w:pPr>
              <w:widowControl/>
              <w:tabs>
                <w:tab w:val="left" w:pos="540"/>
              </w:tabs>
              <w:contextualSpacing/>
              <w:jc w:val="both"/>
              <w:rPr>
                <w:sz w:val="24"/>
                <w:szCs w:val="24"/>
                <w:highlight w:val="yellow"/>
              </w:rPr>
            </w:pPr>
            <w:r w:rsidRPr="00327BE5">
              <w:rPr>
                <w:b/>
                <w:sz w:val="24"/>
                <w:szCs w:val="24"/>
              </w:rPr>
              <w:t xml:space="preserve">Знать </w:t>
            </w:r>
            <w:r w:rsidRPr="00327BE5">
              <w:rPr>
                <w:rFonts w:ascii="Arial" w:hAnsi="Arial" w:cs="Arial"/>
                <w:sz w:val="23"/>
                <w:szCs w:val="23"/>
              </w:rPr>
              <w:t>возможности</w:t>
            </w:r>
            <w:r w:rsidR="007A1D17" w:rsidRPr="00327BE5">
              <w:rPr>
                <w:sz w:val="24"/>
                <w:szCs w:val="24"/>
              </w:rPr>
              <w:t xml:space="preserve"> современных информационных и аналитических систем в</w:t>
            </w:r>
            <w:r w:rsidR="002D3F78" w:rsidRPr="00327BE5">
              <w:rPr>
                <w:sz w:val="24"/>
                <w:szCs w:val="24"/>
              </w:rPr>
              <w:t xml:space="preserve"> </w:t>
            </w:r>
            <w:r w:rsidR="007A1D17" w:rsidRPr="00327BE5">
              <w:rPr>
                <w:sz w:val="24"/>
                <w:szCs w:val="24"/>
              </w:rPr>
              <w:t>области бизнес-планирования</w:t>
            </w:r>
            <w:r w:rsidR="00A04D30" w:rsidRPr="00327BE5">
              <w:rPr>
                <w:sz w:val="24"/>
                <w:szCs w:val="24"/>
              </w:rPr>
              <w:t>.</w:t>
            </w:r>
            <w:r w:rsidR="00A04D30" w:rsidRPr="00327BE5">
              <w:rPr>
                <w:rFonts w:ascii="Arial" w:hAnsi="Arial" w:cs="Arial"/>
                <w:sz w:val="23"/>
                <w:szCs w:val="23"/>
              </w:rPr>
              <w:t xml:space="preserve"> </w:t>
            </w:r>
          </w:p>
          <w:p w:rsidR="00077EA9" w:rsidRPr="00327BE5" w:rsidRDefault="00077EA9" w:rsidP="00077EA9">
            <w:pPr>
              <w:tabs>
                <w:tab w:val="left" w:pos="540"/>
              </w:tabs>
              <w:contextualSpacing/>
              <w:jc w:val="both"/>
              <w:rPr>
                <w:i/>
                <w:sz w:val="24"/>
                <w:szCs w:val="24"/>
              </w:rPr>
            </w:pPr>
            <w:r w:rsidRPr="00327BE5">
              <w:rPr>
                <w:b/>
                <w:sz w:val="24"/>
                <w:szCs w:val="24"/>
              </w:rPr>
              <w:t>Уметь</w:t>
            </w:r>
            <w:r w:rsidR="002D3F78" w:rsidRPr="00327BE5">
              <w:rPr>
                <w:rFonts w:ascii="Arial" w:hAnsi="Arial" w:cs="Arial"/>
                <w:sz w:val="23"/>
                <w:szCs w:val="23"/>
              </w:rPr>
              <w:t xml:space="preserve"> </w:t>
            </w:r>
            <w:r w:rsidR="002D3F78" w:rsidRPr="00327BE5">
              <w:rPr>
                <w:sz w:val="24"/>
                <w:szCs w:val="24"/>
              </w:rPr>
              <w:t>использовать возможности современных программных средств, информационно-аналитических ресурсов для финансового планирования и прогнозирования</w:t>
            </w:r>
          </w:p>
        </w:tc>
      </w:tr>
      <w:tr w:rsidR="00077EA9" w:rsidRPr="00327BE5" w:rsidTr="00F722B5">
        <w:tc>
          <w:tcPr>
            <w:tcW w:w="1271" w:type="dxa"/>
            <w:vMerge w:val="restart"/>
            <w:shd w:val="clear" w:color="auto" w:fill="auto"/>
          </w:tcPr>
          <w:p w:rsidR="00077EA9" w:rsidRPr="00327BE5" w:rsidRDefault="00077EA9" w:rsidP="00077EA9">
            <w:pPr>
              <w:widowControl/>
              <w:tabs>
                <w:tab w:val="left" w:pos="540"/>
              </w:tabs>
              <w:contextualSpacing/>
              <w:jc w:val="both"/>
              <w:rPr>
                <w:sz w:val="24"/>
                <w:szCs w:val="24"/>
              </w:rPr>
            </w:pPr>
            <w:r w:rsidRPr="00327BE5">
              <w:rPr>
                <w:sz w:val="24"/>
                <w:szCs w:val="24"/>
              </w:rPr>
              <w:t>ПКН-3</w:t>
            </w:r>
          </w:p>
        </w:tc>
        <w:tc>
          <w:tcPr>
            <w:tcW w:w="1871" w:type="dxa"/>
            <w:vMerge w:val="restart"/>
            <w:shd w:val="clear" w:color="auto" w:fill="auto"/>
          </w:tcPr>
          <w:p w:rsidR="00077EA9" w:rsidRPr="00327BE5" w:rsidRDefault="00077EA9" w:rsidP="00077EA9">
            <w:pPr>
              <w:pStyle w:val="ConsPlusNormal"/>
              <w:widowControl/>
              <w:ind w:firstLine="0"/>
              <w:rPr>
                <w:rFonts w:ascii="Times New Roman" w:hAnsi="Times New Roman" w:cs="Times New Roman"/>
                <w:sz w:val="24"/>
                <w:szCs w:val="24"/>
              </w:rPr>
            </w:pPr>
            <w:r w:rsidRPr="00327BE5">
              <w:rPr>
                <w:rFonts w:ascii="Times New Roman" w:hAnsi="Times New Roman" w:cs="Times New Roman"/>
                <w:sz w:val="24"/>
                <w:szCs w:val="24"/>
              </w:rPr>
              <w:t xml:space="preserve">Способность применять </w:t>
            </w:r>
            <w:r w:rsidRPr="00327BE5">
              <w:rPr>
                <w:rFonts w:ascii="Times New Roman" w:hAnsi="Times New Roman" w:cs="Times New Roman"/>
                <w:sz w:val="24"/>
                <w:szCs w:val="24"/>
              </w:rPr>
              <w:lastRenderedPageBreak/>
              <w:t xml:space="preserve">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3374" w:type="dxa"/>
            <w:shd w:val="clear" w:color="auto" w:fill="auto"/>
          </w:tcPr>
          <w:p w:rsidR="00077EA9" w:rsidRPr="00327BE5" w:rsidRDefault="00077EA9" w:rsidP="00077EA9">
            <w:pPr>
              <w:rPr>
                <w:sz w:val="24"/>
                <w:szCs w:val="24"/>
              </w:rPr>
            </w:pPr>
            <w:r w:rsidRPr="00327BE5">
              <w:rPr>
                <w:sz w:val="24"/>
                <w:szCs w:val="24"/>
              </w:rPr>
              <w:lastRenderedPageBreak/>
              <w:t xml:space="preserve">1. Применяет современные математические модели и </w:t>
            </w:r>
            <w:r w:rsidRPr="00327BE5">
              <w:rPr>
                <w:sz w:val="24"/>
                <w:szCs w:val="24"/>
              </w:rPr>
              <w:lastRenderedPageBreak/>
              <w:t>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543" w:type="dxa"/>
            <w:shd w:val="clear" w:color="auto" w:fill="auto"/>
          </w:tcPr>
          <w:p w:rsidR="00077EA9" w:rsidRPr="00327BE5" w:rsidRDefault="00077EA9" w:rsidP="00E00AC3">
            <w:pPr>
              <w:widowControl/>
              <w:tabs>
                <w:tab w:val="left" w:pos="540"/>
              </w:tabs>
              <w:contextualSpacing/>
              <w:jc w:val="both"/>
              <w:rPr>
                <w:i/>
                <w:sz w:val="24"/>
                <w:szCs w:val="24"/>
              </w:rPr>
            </w:pPr>
            <w:r w:rsidRPr="00327BE5">
              <w:rPr>
                <w:b/>
                <w:sz w:val="24"/>
                <w:szCs w:val="24"/>
              </w:rPr>
              <w:lastRenderedPageBreak/>
              <w:t>Знать</w:t>
            </w:r>
            <w:r w:rsidR="00D16AC1" w:rsidRPr="00327BE5">
              <w:rPr>
                <w:b/>
                <w:sz w:val="24"/>
                <w:szCs w:val="24"/>
              </w:rPr>
              <w:t xml:space="preserve"> </w:t>
            </w:r>
            <w:r w:rsidR="007665E0" w:rsidRPr="00327BE5">
              <w:rPr>
                <w:rStyle w:val="markedcontent"/>
                <w:sz w:val="24"/>
                <w:szCs w:val="24"/>
              </w:rPr>
              <w:t>математические модели</w:t>
            </w:r>
            <w:r w:rsidR="007665E0" w:rsidRPr="00327BE5">
              <w:rPr>
                <w:sz w:val="24"/>
                <w:szCs w:val="24"/>
              </w:rPr>
              <w:br/>
            </w:r>
            <w:r w:rsidR="007665E0" w:rsidRPr="00327BE5">
              <w:rPr>
                <w:rStyle w:val="markedcontent"/>
                <w:sz w:val="24"/>
                <w:szCs w:val="24"/>
              </w:rPr>
              <w:t>и информационные технологии</w:t>
            </w:r>
            <w:r w:rsidR="007665E0" w:rsidRPr="00327BE5">
              <w:rPr>
                <w:sz w:val="24"/>
                <w:szCs w:val="24"/>
              </w:rPr>
              <w:br/>
            </w:r>
            <w:r w:rsidR="007665E0" w:rsidRPr="00327BE5">
              <w:rPr>
                <w:rStyle w:val="markedcontent"/>
                <w:sz w:val="24"/>
                <w:szCs w:val="24"/>
              </w:rPr>
              <w:lastRenderedPageBreak/>
              <w:t>для прогнозирования тенденций</w:t>
            </w:r>
            <w:r w:rsidR="007665E0" w:rsidRPr="00327BE5">
              <w:rPr>
                <w:sz w:val="24"/>
                <w:szCs w:val="24"/>
              </w:rPr>
              <w:br/>
            </w:r>
            <w:r w:rsidR="007665E0" w:rsidRPr="00327BE5">
              <w:rPr>
                <w:rStyle w:val="markedcontent"/>
                <w:sz w:val="24"/>
                <w:szCs w:val="24"/>
              </w:rPr>
              <w:t>экономического развития,</w:t>
            </w:r>
            <w:r w:rsidR="007665E0" w:rsidRPr="00327BE5">
              <w:rPr>
                <w:sz w:val="24"/>
                <w:szCs w:val="24"/>
              </w:rPr>
              <w:br/>
            </w:r>
            <w:r w:rsidR="007665E0" w:rsidRPr="00327BE5">
              <w:rPr>
                <w:rStyle w:val="markedcontent"/>
                <w:sz w:val="24"/>
                <w:szCs w:val="24"/>
              </w:rPr>
              <w:t>решения экономических задач</w:t>
            </w:r>
            <w:r w:rsidR="007665E0" w:rsidRPr="00327BE5">
              <w:rPr>
                <w:sz w:val="24"/>
                <w:szCs w:val="24"/>
              </w:rPr>
              <w:br/>
            </w:r>
            <w:r w:rsidR="007665E0" w:rsidRPr="00327BE5">
              <w:rPr>
                <w:rStyle w:val="markedcontent"/>
                <w:sz w:val="24"/>
                <w:szCs w:val="24"/>
              </w:rPr>
              <w:t>на макро-, мезо- и</w:t>
            </w:r>
            <w:r w:rsidR="007665E0" w:rsidRPr="00327BE5">
              <w:rPr>
                <w:sz w:val="24"/>
                <w:szCs w:val="24"/>
              </w:rPr>
              <w:br/>
            </w:r>
            <w:r w:rsidR="007665E0" w:rsidRPr="00327BE5">
              <w:rPr>
                <w:rStyle w:val="markedcontent"/>
                <w:sz w:val="24"/>
                <w:szCs w:val="24"/>
              </w:rPr>
              <w:t>микроуровнях</w:t>
            </w:r>
            <w:r w:rsidR="00E00AC3" w:rsidRPr="00327BE5">
              <w:rPr>
                <w:rStyle w:val="markedcontent"/>
                <w:sz w:val="24"/>
                <w:szCs w:val="24"/>
              </w:rPr>
              <w:t>.</w:t>
            </w:r>
            <w:r w:rsidR="007665E0" w:rsidRPr="00327BE5">
              <w:rPr>
                <w:rStyle w:val="markedcontent"/>
                <w:sz w:val="24"/>
                <w:szCs w:val="24"/>
              </w:rPr>
              <w:t xml:space="preserve"> </w:t>
            </w:r>
            <w:r w:rsidR="007665E0" w:rsidRPr="00327BE5">
              <w:rPr>
                <w:sz w:val="24"/>
                <w:szCs w:val="24"/>
              </w:rPr>
              <w:br/>
            </w:r>
            <w:r w:rsidRPr="00327BE5">
              <w:rPr>
                <w:b/>
                <w:sz w:val="24"/>
                <w:szCs w:val="24"/>
              </w:rPr>
              <w:t>Уметь</w:t>
            </w:r>
            <w:r w:rsidR="00FA3D9F" w:rsidRPr="00327BE5">
              <w:rPr>
                <w:b/>
                <w:sz w:val="24"/>
                <w:szCs w:val="24"/>
              </w:rPr>
              <w:t xml:space="preserve"> </w:t>
            </w:r>
            <w:r w:rsidR="00FA3D9F" w:rsidRPr="00327BE5">
              <w:rPr>
                <w:rStyle w:val="markedcontent"/>
                <w:sz w:val="24"/>
                <w:szCs w:val="24"/>
              </w:rPr>
              <w:t>применять указанные</w:t>
            </w:r>
            <w:r w:rsidR="00FA3D9F" w:rsidRPr="00327BE5">
              <w:rPr>
                <w:sz w:val="24"/>
                <w:szCs w:val="24"/>
              </w:rPr>
              <w:br/>
            </w:r>
            <w:r w:rsidR="00FA3D9F" w:rsidRPr="00327BE5">
              <w:rPr>
                <w:rStyle w:val="markedcontent"/>
                <w:sz w:val="24"/>
                <w:szCs w:val="24"/>
              </w:rPr>
              <w:t>выше математические модели и</w:t>
            </w:r>
            <w:r w:rsidR="00FA3D9F" w:rsidRPr="00327BE5">
              <w:rPr>
                <w:sz w:val="24"/>
                <w:szCs w:val="24"/>
              </w:rPr>
              <w:br/>
            </w:r>
            <w:r w:rsidR="00FA3D9F" w:rsidRPr="00327BE5">
              <w:rPr>
                <w:rStyle w:val="markedcontent"/>
                <w:sz w:val="24"/>
                <w:szCs w:val="24"/>
              </w:rPr>
              <w:t>информационные технологии</w:t>
            </w:r>
            <w:r w:rsidR="00E00AC3" w:rsidRPr="00327BE5">
              <w:rPr>
                <w:rStyle w:val="markedcontent"/>
                <w:sz w:val="24"/>
                <w:szCs w:val="24"/>
              </w:rPr>
              <w:t xml:space="preserve"> для оценки</w:t>
            </w:r>
            <w:r w:rsidR="00E00AC3" w:rsidRPr="00327BE5">
              <w:rPr>
                <w:sz w:val="24"/>
                <w:szCs w:val="24"/>
              </w:rPr>
              <w:br/>
            </w:r>
            <w:r w:rsidR="00E00AC3" w:rsidRPr="00327BE5">
              <w:rPr>
                <w:rStyle w:val="markedcontent"/>
                <w:sz w:val="24"/>
                <w:szCs w:val="24"/>
              </w:rPr>
              <w:t>последствий принимаемых</w:t>
            </w:r>
            <w:r w:rsidR="00E00AC3" w:rsidRPr="00327BE5">
              <w:rPr>
                <w:sz w:val="24"/>
                <w:szCs w:val="24"/>
              </w:rPr>
              <w:br/>
            </w:r>
            <w:r w:rsidR="00E00AC3" w:rsidRPr="00327BE5">
              <w:rPr>
                <w:rStyle w:val="markedcontent"/>
                <w:sz w:val="24"/>
                <w:szCs w:val="24"/>
              </w:rPr>
              <w:t>управленческих решений.</w:t>
            </w:r>
          </w:p>
        </w:tc>
      </w:tr>
      <w:tr w:rsidR="00077EA9" w:rsidRPr="00327BE5" w:rsidTr="00F722B5">
        <w:tc>
          <w:tcPr>
            <w:tcW w:w="1271" w:type="dxa"/>
            <w:vMerge/>
            <w:shd w:val="clear" w:color="auto" w:fill="auto"/>
          </w:tcPr>
          <w:p w:rsidR="00077EA9" w:rsidRPr="00327BE5" w:rsidRDefault="00077EA9" w:rsidP="00077EA9">
            <w:pPr>
              <w:widowControl/>
              <w:tabs>
                <w:tab w:val="left" w:pos="540"/>
              </w:tabs>
              <w:contextualSpacing/>
              <w:jc w:val="both"/>
              <w:rPr>
                <w:sz w:val="24"/>
                <w:szCs w:val="24"/>
              </w:rPr>
            </w:pPr>
          </w:p>
        </w:tc>
        <w:tc>
          <w:tcPr>
            <w:tcW w:w="1871" w:type="dxa"/>
            <w:vMerge/>
            <w:shd w:val="clear" w:color="auto" w:fill="auto"/>
          </w:tcPr>
          <w:p w:rsidR="00077EA9" w:rsidRPr="00327BE5" w:rsidRDefault="00077EA9" w:rsidP="00077EA9">
            <w:pPr>
              <w:pStyle w:val="ConsPlusNormal"/>
              <w:widowControl/>
              <w:ind w:firstLine="0"/>
              <w:rPr>
                <w:rFonts w:ascii="Times New Roman" w:hAnsi="Times New Roman" w:cs="Times New Roman"/>
                <w:sz w:val="24"/>
                <w:szCs w:val="24"/>
              </w:rPr>
            </w:pPr>
          </w:p>
        </w:tc>
        <w:tc>
          <w:tcPr>
            <w:tcW w:w="3374" w:type="dxa"/>
            <w:shd w:val="clear" w:color="auto" w:fill="auto"/>
          </w:tcPr>
          <w:p w:rsidR="00077EA9" w:rsidRPr="00327BE5" w:rsidRDefault="00077EA9" w:rsidP="00077EA9">
            <w:pPr>
              <w:rPr>
                <w:sz w:val="24"/>
                <w:szCs w:val="24"/>
              </w:rPr>
            </w:pPr>
            <w:r w:rsidRPr="00327BE5">
              <w:rPr>
                <w:sz w:val="24"/>
                <w:szCs w:val="24"/>
              </w:rPr>
              <w:t>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3543" w:type="dxa"/>
            <w:shd w:val="clear" w:color="auto" w:fill="auto"/>
          </w:tcPr>
          <w:p w:rsidR="00077EA9" w:rsidRPr="00327BE5" w:rsidRDefault="00077EA9" w:rsidP="00077EA9">
            <w:pPr>
              <w:widowControl/>
              <w:tabs>
                <w:tab w:val="left" w:pos="540"/>
              </w:tabs>
              <w:contextualSpacing/>
              <w:jc w:val="both"/>
              <w:rPr>
                <w:sz w:val="24"/>
                <w:szCs w:val="24"/>
                <w:highlight w:val="yellow"/>
              </w:rPr>
            </w:pPr>
            <w:r w:rsidRPr="00327BE5">
              <w:rPr>
                <w:b/>
                <w:sz w:val="24"/>
                <w:szCs w:val="24"/>
              </w:rPr>
              <w:t>Знать</w:t>
            </w:r>
            <w:r w:rsidR="00B6276D" w:rsidRPr="00327BE5">
              <w:rPr>
                <w:b/>
                <w:sz w:val="24"/>
                <w:szCs w:val="24"/>
              </w:rPr>
              <w:t xml:space="preserve"> </w:t>
            </w:r>
            <w:r w:rsidR="007665E0" w:rsidRPr="00327BE5">
              <w:rPr>
                <w:rStyle w:val="markedcontent"/>
                <w:sz w:val="24"/>
                <w:szCs w:val="24"/>
              </w:rPr>
              <w:t>стратегические и</w:t>
            </w:r>
            <w:r w:rsidR="007665E0" w:rsidRPr="00327BE5">
              <w:rPr>
                <w:sz w:val="24"/>
                <w:szCs w:val="24"/>
              </w:rPr>
              <w:br/>
            </w:r>
            <w:r w:rsidR="007665E0" w:rsidRPr="00327BE5">
              <w:rPr>
                <w:rStyle w:val="markedcontent"/>
                <w:sz w:val="24"/>
                <w:szCs w:val="24"/>
              </w:rPr>
              <w:t>тактические цели</w:t>
            </w:r>
            <w:r w:rsidR="007665E0" w:rsidRPr="00327BE5">
              <w:rPr>
                <w:sz w:val="24"/>
                <w:szCs w:val="24"/>
              </w:rPr>
              <w:br/>
            </w:r>
            <w:r w:rsidR="007665E0" w:rsidRPr="00327BE5">
              <w:rPr>
                <w:rStyle w:val="markedcontent"/>
                <w:sz w:val="24"/>
                <w:szCs w:val="24"/>
              </w:rPr>
              <w:t>экономического развития на</w:t>
            </w:r>
            <w:r w:rsidR="007665E0" w:rsidRPr="00327BE5">
              <w:rPr>
                <w:sz w:val="24"/>
                <w:szCs w:val="24"/>
              </w:rPr>
              <w:br/>
            </w:r>
            <w:r w:rsidR="007665E0" w:rsidRPr="00327BE5">
              <w:rPr>
                <w:rStyle w:val="markedcontent"/>
                <w:sz w:val="24"/>
                <w:szCs w:val="24"/>
              </w:rPr>
              <w:t xml:space="preserve">макро-, мезо- и </w:t>
            </w:r>
            <w:proofErr w:type="spellStart"/>
            <w:r w:rsidR="007665E0" w:rsidRPr="00327BE5">
              <w:rPr>
                <w:rStyle w:val="markedcontent"/>
                <w:sz w:val="24"/>
                <w:szCs w:val="24"/>
              </w:rPr>
              <w:t>микроуровях</w:t>
            </w:r>
            <w:proofErr w:type="spellEnd"/>
            <w:r w:rsidR="00996D6A" w:rsidRPr="00327BE5">
              <w:rPr>
                <w:rStyle w:val="markedcontent"/>
                <w:sz w:val="24"/>
                <w:szCs w:val="24"/>
              </w:rPr>
              <w:t>.</w:t>
            </w:r>
          </w:p>
          <w:p w:rsidR="00077EA9" w:rsidRPr="00327BE5" w:rsidRDefault="00077EA9" w:rsidP="00CD3773">
            <w:pPr>
              <w:widowControl/>
              <w:tabs>
                <w:tab w:val="left" w:pos="540"/>
              </w:tabs>
              <w:contextualSpacing/>
              <w:jc w:val="both"/>
              <w:rPr>
                <w:i/>
                <w:sz w:val="24"/>
                <w:szCs w:val="24"/>
              </w:rPr>
            </w:pPr>
            <w:r w:rsidRPr="00327BE5">
              <w:rPr>
                <w:b/>
                <w:sz w:val="24"/>
                <w:szCs w:val="24"/>
              </w:rPr>
              <w:t>Уметь</w:t>
            </w:r>
            <w:r w:rsidR="00996D6A" w:rsidRPr="00327BE5">
              <w:rPr>
                <w:rStyle w:val="markedcontent"/>
                <w:sz w:val="24"/>
                <w:szCs w:val="24"/>
              </w:rPr>
              <w:t xml:space="preserve"> применять методы </w:t>
            </w:r>
            <w:r w:rsidR="00996D6A" w:rsidRPr="00327BE5">
              <w:rPr>
                <w:sz w:val="24"/>
                <w:szCs w:val="24"/>
              </w:rPr>
              <w:br/>
            </w:r>
            <w:r w:rsidR="00996D6A" w:rsidRPr="00327BE5">
              <w:rPr>
                <w:rStyle w:val="markedcontent"/>
                <w:sz w:val="24"/>
                <w:szCs w:val="24"/>
              </w:rPr>
              <w:t>проведения анализа и</w:t>
            </w:r>
            <w:r w:rsidR="00996D6A" w:rsidRPr="00327BE5">
              <w:rPr>
                <w:sz w:val="24"/>
                <w:szCs w:val="24"/>
              </w:rPr>
              <w:br/>
            </w:r>
            <w:r w:rsidR="00996D6A" w:rsidRPr="00327BE5">
              <w:rPr>
                <w:rStyle w:val="markedcontent"/>
                <w:sz w:val="24"/>
                <w:szCs w:val="24"/>
              </w:rPr>
              <w:t>системных оценок</w:t>
            </w:r>
            <w:r w:rsidR="00CD3773" w:rsidRPr="00327BE5">
              <w:rPr>
                <w:rStyle w:val="markedcontent"/>
                <w:sz w:val="24"/>
                <w:szCs w:val="24"/>
              </w:rPr>
              <w:t xml:space="preserve"> для решения экономических задач.</w:t>
            </w:r>
          </w:p>
        </w:tc>
      </w:tr>
      <w:tr w:rsidR="00077EA9" w:rsidRPr="00327BE5" w:rsidTr="00F722B5">
        <w:tc>
          <w:tcPr>
            <w:tcW w:w="1271" w:type="dxa"/>
            <w:vMerge w:val="restart"/>
            <w:shd w:val="clear" w:color="auto" w:fill="auto"/>
          </w:tcPr>
          <w:p w:rsidR="00077EA9" w:rsidRPr="00327BE5" w:rsidRDefault="00077EA9" w:rsidP="00077EA9">
            <w:pPr>
              <w:widowControl/>
              <w:tabs>
                <w:tab w:val="left" w:pos="540"/>
              </w:tabs>
              <w:contextualSpacing/>
              <w:jc w:val="both"/>
              <w:rPr>
                <w:sz w:val="24"/>
                <w:szCs w:val="24"/>
              </w:rPr>
            </w:pPr>
            <w:r w:rsidRPr="00327BE5">
              <w:rPr>
                <w:sz w:val="24"/>
                <w:szCs w:val="24"/>
              </w:rPr>
              <w:t>УК-1</w:t>
            </w:r>
          </w:p>
        </w:tc>
        <w:tc>
          <w:tcPr>
            <w:tcW w:w="1871" w:type="dxa"/>
            <w:vMerge w:val="restart"/>
            <w:shd w:val="clear" w:color="auto" w:fill="auto"/>
          </w:tcPr>
          <w:p w:rsidR="00077EA9" w:rsidRPr="00327BE5" w:rsidRDefault="00077EA9" w:rsidP="00077EA9">
            <w:pPr>
              <w:pStyle w:val="Default"/>
              <w:rPr>
                <w:color w:val="auto"/>
              </w:rPr>
            </w:pPr>
            <w:r w:rsidRPr="00327BE5">
              <w:rPr>
                <w:color w:val="auto"/>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3374" w:type="dxa"/>
            <w:shd w:val="clear" w:color="auto" w:fill="auto"/>
          </w:tcPr>
          <w:p w:rsidR="00077EA9" w:rsidRPr="00327BE5" w:rsidRDefault="00077EA9" w:rsidP="00077EA9">
            <w:pPr>
              <w:rPr>
                <w:sz w:val="24"/>
                <w:szCs w:val="24"/>
              </w:rPr>
            </w:pPr>
            <w:r w:rsidRPr="00327BE5">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543" w:type="dxa"/>
            <w:shd w:val="clear" w:color="auto" w:fill="auto"/>
          </w:tcPr>
          <w:p w:rsidR="00996D6A" w:rsidRPr="00327BE5" w:rsidRDefault="00077EA9" w:rsidP="00077EA9">
            <w:pPr>
              <w:widowControl/>
              <w:tabs>
                <w:tab w:val="left" w:pos="540"/>
              </w:tabs>
              <w:contextualSpacing/>
              <w:jc w:val="both"/>
              <w:rPr>
                <w:sz w:val="24"/>
                <w:szCs w:val="24"/>
              </w:rPr>
            </w:pPr>
            <w:r w:rsidRPr="00327BE5">
              <w:rPr>
                <w:b/>
                <w:sz w:val="24"/>
                <w:szCs w:val="24"/>
              </w:rPr>
              <w:t>Знать</w:t>
            </w:r>
            <w:r w:rsidR="00CE3AB6" w:rsidRPr="00327BE5">
              <w:rPr>
                <w:b/>
                <w:sz w:val="24"/>
                <w:szCs w:val="24"/>
              </w:rPr>
              <w:t xml:space="preserve"> </w:t>
            </w:r>
            <w:r w:rsidR="00CA0538" w:rsidRPr="00327BE5">
              <w:rPr>
                <w:sz w:val="24"/>
                <w:szCs w:val="24"/>
              </w:rPr>
              <w:t xml:space="preserve">особенности методологии </w:t>
            </w:r>
            <w:r w:rsidR="008514F4" w:rsidRPr="00327BE5">
              <w:rPr>
                <w:sz w:val="24"/>
                <w:szCs w:val="24"/>
              </w:rPr>
              <w:t>абстрактного мышления</w:t>
            </w:r>
            <w:r w:rsidR="006B78B2" w:rsidRPr="00327BE5">
              <w:rPr>
                <w:sz w:val="24"/>
                <w:szCs w:val="24"/>
              </w:rPr>
              <w:t xml:space="preserve">. </w:t>
            </w:r>
          </w:p>
          <w:p w:rsidR="00077EA9" w:rsidRPr="00327BE5" w:rsidRDefault="00077EA9" w:rsidP="00885322">
            <w:pPr>
              <w:widowControl/>
              <w:tabs>
                <w:tab w:val="left" w:pos="540"/>
              </w:tabs>
              <w:contextualSpacing/>
              <w:jc w:val="both"/>
              <w:rPr>
                <w:sz w:val="24"/>
                <w:szCs w:val="24"/>
                <w:highlight w:val="yellow"/>
              </w:rPr>
            </w:pPr>
            <w:r w:rsidRPr="00327BE5">
              <w:rPr>
                <w:b/>
                <w:sz w:val="24"/>
                <w:szCs w:val="24"/>
              </w:rPr>
              <w:t>Уметь</w:t>
            </w:r>
            <w:r w:rsidRPr="00327BE5">
              <w:rPr>
                <w:b/>
                <w:i/>
                <w:sz w:val="24"/>
                <w:szCs w:val="24"/>
              </w:rPr>
              <w:t xml:space="preserve"> </w:t>
            </w:r>
            <w:r w:rsidR="006B78B2" w:rsidRPr="00327BE5">
              <w:rPr>
                <w:sz w:val="24"/>
                <w:szCs w:val="24"/>
              </w:rPr>
              <w:t xml:space="preserve">использовать формализацию </w:t>
            </w:r>
            <w:r w:rsidR="00885322" w:rsidRPr="00327BE5">
              <w:rPr>
                <w:sz w:val="24"/>
                <w:szCs w:val="24"/>
              </w:rPr>
              <w:t xml:space="preserve">в модельных процессах в рамках профессиональной деятельности.  </w:t>
            </w:r>
            <w:r w:rsidR="008514F4" w:rsidRPr="00327BE5">
              <w:rPr>
                <w:sz w:val="24"/>
                <w:szCs w:val="24"/>
              </w:rPr>
              <w:t xml:space="preserve"> </w:t>
            </w:r>
            <w:r w:rsidR="00996D6A" w:rsidRPr="00327BE5">
              <w:rPr>
                <w:sz w:val="24"/>
                <w:szCs w:val="24"/>
              </w:rPr>
              <w:t xml:space="preserve"> </w:t>
            </w:r>
          </w:p>
        </w:tc>
      </w:tr>
      <w:tr w:rsidR="00077EA9" w:rsidRPr="00327BE5" w:rsidTr="00F722B5">
        <w:tc>
          <w:tcPr>
            <w:tcW w:w="1271" w:type="dxa"/>
            <w:vMerge/>
            <w:shd w:val="clear" w:color="auto" w:fill="auto"/>
          </w:tcPr>
          <w:p w:rsidR="00077EA9" w:rsidRPr="00327BE5" w:rsidRDefault="00077EA9" w:rsidP="00077EA9">
            <w:pPr>
              <w:widowControl/>
              <w:tabs>
                <w:tab w:val="left" w:pos="540"/>
              </w:tabs>
              <w:contextualSpacing/>
              <w:jc w:val="both"/>
              <w:rPr>
                <w:sz w:val="24"/>
                <w:szCs w:val="24"/>
              </w:rPr>
            </w:pPr>
          </w:p>
        </w:tc>
        <w:tc>
          <w:tcPr>
            <w:tcW w:w="1871" w:type="dxa"/>
            <w:vMerge/>
            <w:shd w:val="clear" w:color="auto" w:fill="auto"/>
          </w:tcPr>
          <w:p w:rsidR="00077EA9" w:rsidRPr="00327BE5" w:rsidRDefault="00077EA9" w:rsidP="00077EA9">
            <w:pPr>
              <w:pStyle w:val="Default"/>
              <w:rPr>
                <w:color w:val="auto"/>
              </w:rPr>
            </w:pPr>
          </w:p>
        </w:tc>
        <w:tc>
          <w:tcPr>
            <w:tcW w:w="3374" w:type="dxa"/>
            <w:shd w:val="clear" w:color="auto" w:fill="auto"/>
          </w:tcPr>
          <w:p w:rsidR="00077EA9" w:rsidRPr="00327BE5" w:rsidRDefault="00077EA9" w:rsidP="00077EA9">
            <w:pPr>
              <w:rPr>
                <w:sz w:val="24"/>
                <w:szCs w:val="24"/>
              </w:rPr>
            </w:pPr>
            <w:r w:rsidRPr="00327BE5">
              <w:rPr>
                <w:sz w:val="24"/>
                <w:szCs w:val="24"/>
              </w:rPr>
              <w:t>2. Демонстрирует способы осмысления и критического анализа проблемных ситуаций.</w:t>
            </w:r>
          </w:p>
        </w:tc>
        <w:tc>
          <w:tcPr>
            <w:tcW w:w="3543" w:type="dxa"/>
            <w:shd w:val="clear" w:color="auto" w:fill="auto"/>
          </w:tcPr>
          <w:p w:rsidR="00CD5C99" w:rsidRPr="00327BE5" w:rsidRDefault="00077EA9" w:rsidP="00077EA9">
            <w:pPr>
              <w:widowControl/>
              <w:tabs>
                <w:tab w:val="left" w:pos="540"/>
              </w:tabs>
              <w:contextualSpacing/>
              <w:jc w:val="both"/>
              <w:rPr>
                <w:sz w:val="24"/>
                <w:szCs w:val="24"/>
              </w:rPr>
            </w:pPr>
            <w:r w:rsidRPr="00327BE5">
              <w:rPr>
                <w:b/>
                <w:sz w:val="24"/>
                <w:szCs w:val="24"/>
              </w:rPr>
              <w:t>Знать</w:t>
            </w:r>
            <w:r w:rsidR="00CD5C99" w:rsidRPr="00327BE5">
              <w:rPr>
                <w:b/>
                <w:sz w:val="24"/>
                <w:szCs w:val="24"/>
              </w:rPr>
              <w:t xml:space="preserve"> </w:t>
            </w:r>
            <w:r w:rsidR="00CA0538" w:rsidRPr="00327BE5">
              <w:rPr>
                <w:sz w:val="24"/>
                <w:szCs w:val="24"/>
              </w:rPr>
              <w:t xml:space="preserve">основные экономические концепции ведущих российских и зарубежных учёных, отражённые в научных публикациях по проблемам </w:t>
            </w:r>
            <w:r w:rsidR="000C04C0" w:rsidRPr="00327BE5">
              <w:rPr>
                <w:sz w:val="24"/>
                <w:szCs w:val="24"/>
              </w:rPr>
              <w:t>принятия стратегических решений</w:t>
            </w:r>
            <w:r w:rsidR="00CD5C99" w:rsidRPr="00327BE5">
              <w:rPr>
                <w:sz w:val="24"/>
                <w:szCs w:val="24"/>
              </w:rPr>
              <w:t>.</w:t>
            </w:r>
          </w:p>
          <w:p w:rsidR="00077EA9" w:rsidRPr="00327BE5" w:rsidRDefault="00077EA9" w:rsidP="000C04C0">
            <w:pPr>
              <w:widowControl/>
              <w:tabs>
                <w:tab w:val="left" w:pos="540"/>
              </w:tabs>
              <w:contextualSpacing/>
              <w:jc w:val="both"/>
              <w:rPr>
                <w:sz w:val="24"/>
                <w:szCs w:val="24"/>
                <w:highlight w:val="yellow"/>
              </w:rPr>
            </w:pPr>
            <w:r w:rsidRPr="00327BE5">
              <w:rPr>
                <w:b/>
                <w:sz w:val="24"/>
                <w:szCs w:val="24"/>
              </w:rPr>
              <w:t>Уметь</w:t>
            </w:r>
            <w:r w:rsidR="00CD5C99" w:rsidRPr="00327BE5">
              <w:rPr>
                <w:sz w:val="24"/>
                <w:szCs w:val="24"/>
              </w:rPr>
              <w:t xml:space="preserve"> критически оценивать имеющиеся теоретические подходы к анализу </w:t>
            </w:r>
            <w:r w:rsidR="000C04C0" w:rsidRPr="00327BE5">
              <w:rPr>
                <w:sz w:val="24"/>
                <w:szCs w:val="24"/>
              </w:rPr>
              <w:t>проблемных ситуация при принятии стратегических решений.</w:t>
            </w:r>
          </w:p>
        </w:tc>
      </w:tr>
      <w:tr w:rsidR="00077EA9" w:rsidRPr="00327BE5" w:rsidTr="00F722B5">
        <w:tc>
          <w:tcPr>
            <w:tcW w:w="1271" w:type="dxa"/>
            <w:vMerge/>
            <w:shd w:val="clear" w:color="auto" w:fill="auto"/>
          </w:tcPr>
          <w:p w:rsidR="00077EA9" w:rsidRPr="00327BE5" w:rsidRDefault="00077EA9" w:rsidP="00077EA9">
            <w:pPr>
              <w:widowControl/>
              <w:tabs>
                <w:tab w:val="left" w:pos="540"/>
              </w:tabs>
              <w:contextualSpacing/>
              <w:jc w:val="both"/>
              <w:rPr>
                <w:sz w:val="24"/>
                <w:szCs w:val="24"/>
              </w:rPr>
            </w:pPr>
          </w:p>
        </w:tc>
        <w:tc>
          <w:tcPr>
            <w:tcW w:w="1871" w:type="dxa"/>
            <w:vMerge/>
            <w:shd w:val="clear" w:color="auto" w:fill="auto"/>
          </w:tcPr>
          <w:p w:rsidR="00077EA9" w:rsidRPr="00327BE5" w:rsidRDefault="00077EA9" w:rsidP="00077EA9">
            <w:pPr>
              <w:pStyle w:val="Default"/>
              <w:rPr>
                <w:color w:val="auto"/>
              </w:rPr>
            </w:pPr>
          </w:p>
        </w:tc>
        <w:tc>
          <w:tcPr>
            <w:tcW w:w="3374" w:type="dxa"/>
            <w:shd w:val="clear" w:color="auto" w:fill="auto"/>
          </w:tcPr>
          <w:p w:rsidR="00077EA9" w:rsidRPr="00327BE5" w:rsidRDefault="00077EA9" w:rsidP="00077EA9">
            <w:pPr>
              <w:rPr>
                <w:sz w:val="24"/>
                <w:szCs w:val="24"/>
              </w:rPr>
            </w:pPr>
            <w:r w:rsidRPr="00327BE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3" w:type="dxa"/>
            <w:shd w:val="clear" w:color="auto" w:fill="auto"/>
          </w:tcPr>
          <w:p w:rsidR="008F75E5" w:rsidRPr="00327BE5" w:rsidRDefault="00077EA9" w:rsidP="00077EA9">
            <w:pPr>
              <w:widowControl/>
              <w:tabs>
                <w:tab w:val="left" w:pos="540"/>
              </w:tabs>
              <w:contextualSpacing/>
              <w:jc w:val="both"/>
              <w:rPr>
                <w:sz w:val="24"/>
                <w:szCs w:val="24"/>
              </w:rPr>
            </w:pPr>
            <w:r w:rsidRPr="00327BE5">
              <w:rPr>
                <w:b/>
                <w:sz w:val="24"/>
                <w:szCs w:val="24"/>
              </w:rPr>
              <w:t>Знать</w:t>
            </w:r>
            <w:r w:rsidR="008F75E5" w:rsidRPr="00327BE5">
              <w:rPr>
                <w:b/>
                <w:sz w:val="24"/>
                <w:szCs w:val="24"/>
              </w:rPr>
              <w:t xml:space="preserve"> </w:t>
            </w:r>
            <w:r w:rsidR="00CA0538" w:rsidRPr="00327BE5">
              <w:rPr>
                <w:sz w:val="24"/>
                <w:szCs w:val="24"/>
              </w:rPr>
              <w:t xml:space="preserve">современные методы </w:t>
            </w:r>
            <w:r w:rsidR="00210203" w:rsidRPr="00327BE5">
              <w:rPr>
                <w:sz w:val="24"/>
                <w:szCs w:val="24"/>
              </w:rPr>
              <w:t>системного</w:t>
            </w:r>
            <w:r w:rsidR="00CA0538" w:rsidRPr="00327BE5">
              <w:rPr>
                <w:sz w:val="24"/>
                <w:szCs w:val="24"/>
              </w:rPr>
              <w:t xml:space="preserve"> анализа</w:t>
            </w:r>
            <w:r w:rsidR="008F75E5" w:rsidRPr="00327BE5">
              <w:rPr>
                <w:sz w:val="24"/>
                <w:szCs w:val="24"/>
              </w:rPr>
              <w:t>.</w:t>
            </w:r>
          </w:p>
          <w:p w:rsidR="00077EA9" w:rsidRPr="00327BE5" w:rsidRDefault="00077EA9" w:rsidP="007713EB">
            <w:pPr>
              <w:widowControl/>
              <w:tabs>
                <w:tab w:val="left" w:pos="540"/>
              </w:tabs>
              <w:contextualSpacing/>
              <w:jc w:val="both"/>
              <w:rPr>
                <w:i/>
                <w:sz w:val="24"/>
                <w:szCs w:val="24"/>
              </w:rPr>
            </w:pPr>
            <w:r w:rsidRPr="00327BE5">
              <w:rPr>
                <w:b/>
                <w:sz w:val="24"/>
                <w:szCs w:val="24"/>
              </w:rPr>
              <w:t>Уметь</w:t>
            </w:r>
            <w:r w:rsidR="008F75E5" w:rsidRPr="00327BE5">
              <w:rPr>
                <w:rFonts w:ascii="Arial" w:hAnsi="Arial" w:cs="Arial"/>
                <w:sz w:val="23"/>
                <w:szCs w:val="23"/>
              </w:rPr>
              <w:t xml:space="preserve"> </w:t>
            </w:r>
            <w:r w:rsidR="008F75E5" w:rsidRPr="00327BE5">
              <w:rPr>
                <w:sz w:val="24"/>
                <w:szCs w:val="24"/>
              </w:rPr>
              <w:t xml:space="preserve">критически оценивать имеющиеся теоретические подходы </w:t>
            </w:r>
            <w:r w:rsidR="006472BE" w:rsidRPr="00327BE5">
              <w:rPr>
                <w:sz w:val="24"/>
                <w:szCs w:val="24"/>
              </w:rPr>
              <w:t xml:space="preserve">принятия стратегических решений, </w:t>
            </w:r>
            <w:r w:rsidR="007713EB" w:rsidRPr="00327BE5">
              <w:rPr>
                <w:sz w:val="24"/>
                <w:szCs w:val="24"/>
              </w:rPr>
              <w:t>на основе системного подхода.</w:t>
            </w:r>
            <w:r w:rsidR="008F75E5" w:rsidRPr="00327BE5">
              <w:rPr>
                <w:sz w:val="24"/>
                <w:szCs w:val="24"/>
              </w:rPr>
              <w:t xml:space="preserve"> </w:t>
            </w:r>
          </w:p>
        </w:tc>
      </w:tr>
      <w:bookmarkEnd w:id="6"/>
    </w:tbl>
    <w:p w:rsidR="00FF23E0" w:rsidRPr="00327BE5" w:rsidRDefault="00FF23E0" w:rsidP="00FF23E0">
      <w:pPr>
        <w:tabs>
          <w:tab w:val="left" w:pos="1080"/>
        </w:tabs>
        <w:spacing w:line="360" w:lineRule="auto"/>
        <w:jc w:val="both"/>
        <w:rPr>
          <w:rFonts w:eastAsia="TimesNewRomanPS-BoldMT"/>
          <w:bCs/>
          <w:sz w:val="28"/>
          <w:szCs w:val="28"/>
        </w:rPr>
      </w:pPr>
    </w:p>
    <w:p w:rsidR="00FF23E0" w:rsidRPr="00327BE5" w:rsidRDefault="00FF23E0" w:rsidP="00E8693E">
      <w:pPr>
        <w:pStyle w:val="30"/>
        <w:keepNext/>
        <w:keepLines/>
        <w:spacing w:before="0" w:after="0" w:line="360" w:lineRule="auto"/>
        <w:ind w:firstLine="709"/>
        <w:jc w:val="both"/>
        <w:outlineLvl w:val="0"/>
        <w:rPr>
          <w:sz w:val="28"/>
          <w:szCs w:val="28"/>
        </w:rPr>
      </w:pPr>
      <w:bookmarkStart w:id="7" w:name="_Toc3798599"/>
      <w:bookmarkStart w:id="8" w:name="_Toc5706600"/>
      <w:r w:rsidRPr="00327BE5">
        <w:rPr>
          <w:sz w:val="28"/>
          <w:szCs w:val="28"/>
        </w:rPr>
        <w:lastRenderedPageBreak/>
        <w:t>3. Место дисциплины в структуре образовательной программы</w:t>
      </w:r>
      <w:bookmarkEnd w:id="7"/>
      <w:bookmarkEnd w:id="8"/>
    </w:p>
    <w:tbl>
      <w:tblPr>
        <w:tblpPr w:leftFromText="180" w:rightFromText="180" w:vertAnchor="text" w:horzAnchor="margin" w:tblpXSpec="right" w:tblpY="1500"/>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1"/>
        <w:gridCol w:w="2131"/>
        <w:gridCol w:w="2203"/>
      </w:tblGrid>
      <w:tr w:rsidR="00327BE5" w:rsidRPr="00327BE5" w:rsidTr="00327BE5">
        <w:trPr>
          <w:trHeight w:val="480"/>
        </w:trPr>
        <w:tc>
          <w:tcPr>
            <w:tcW w:w="5251" w:type="dxa"/>
          </w:tcPr>
          <w:p w:rsidR="007F0926" w:rsidRPr="00327BE5" w:rsidRDefault="007F0926" w:rsidP="007F0926">
            <w:pPr>
              <w:tabs>
                <w:tab w:val="center" w:pos="4153"/>
                <w:tab w:val="right" w:pos="8306"/>
              </w:tabs>
              <w:rPr>
                <w:b/>
                <w:sz w:val="24"/>
                <w:szCs w:val="24"/>
              </w:rPr>
            </w:pPr>
            <w:r w:rsidRPr="00327BE5">
              <w:rPr>
                <w:b/>
                <w:sz w:val="24"/>
                <w:szCs w:val="24"/>
              </w:rPr>
              <w:t>Вид учебной работы   по дисциплине</w:t>
            </w:r>
          </w:p>
        </w:tc>
        <w:tc>
          <w:tcPr>
            <w:tcW w:w="2131" w:type="dxa"/>
            <w:vAlign w:val="center"/>
          </w:tcPr>
          <w:p w:rsidR="007F0926" w:rsidRPr="00327BE5" w:rsidRDefault="007F0926" w:rsidP="007F0926">
            <w:pPr>
              <w:widowControl/>
              <w:jc w:val="center"/>
              <w:rPr>
                <w:sz w:val="24"/>
                <w:szCs w:val="24"/>
              </w:rPr>
            </w:pPr>
            <w:r w:rsidRPr="00327BE5">
              <w:rPr>
                <w:sz w:val="24"/>
                <w:szCs w:val="24"/>
              </w:rPr>
              <w:t xml:space="preserve">Всего в з/е </w:t>
            </w:r>
          </w:p>
          <w:p w:rsidR="007F0926" w:rsidRPr="00327BE5" w:rsidRDefault="007F0926" w:rsidP="007F0926">
            <w:pPr>
              <w:widowControl/>
              <w:jc w:val="center"/>
              <w:rPr>
                <w:sz w:val="24"/>
                <w:szCs w:val="24"/>
              </w:rPr>
            </w:pPr>
            <w:r w:rsidRPr="00327BE5">
              <w:rPr>
                <w:sz w:val="24"/>
                <w:szCs w:val="24"/>
              </w:rPr>
              <w:t>и часах</w:t>
            </w:r>
          </w:p>
        </w:tc>
        <w:tc>
          <w:tcPr>
            <w:tcW w:w="2203" w:type="dxa"/>
          </w:tcPr>
          <w:p w:rsidR="007F0926" w:rsidRPr="00327BE5" w:rsidRDefault="007F0926" w:rsidP="007F0926">
            <w:pPr>
              <w:tabs>
                <w:tab w:val="center" w:pos="4153"/>
                <w:tab w:val="right" w:pos="8306"/>
              </w:tabs>
              <w:jc w:val="center"/>
              <w:rPr>
                <w:sz w:val="24"/>
                <w:szCs w:val="24"/>
              </w:rPr>
            </w:pPr>
            <w:r w:rsidRPr="00327BE5">
              <w:rPr>
                <w:sz w:val="24"/>
                <w:szCs w:val="24"/>
              </w:rPr>
              <w:t xml:space="preserve">Модуль </w:t>
            </w:r>
            <w:r w:rsidR="00F722B5" w:rsidRPr="00327BE5">
              <w:rPr>
                <w:sz w:val="24"/>
                <w:szCs w:val="24"/>
              </w:rPr>
              <w:t>6</w:t>
            </w:r>
          </w:p>
          <w:p w:rsidR="007F0926" w:rsidRPr="00327BE5" w:rsidRDefault="007F0926" w:rsidP="007F0926">
            <w:pPr>
              <w:widowControl/>
              <w:jc w:val="center"/>
              <w:rPr>
                <w:sz w:val="24"/>
                <w:szCs w:val="24"/>
              </w:rPr>
            </w:pPr>
            <w:r w:rsidRPr="00327BE5">
              <w:rPr>
                <w:sz w:val="24"/>
                <w:szCs w:val="24"/>
              </w:rPr>
              <w:t>(в часах)</w:t>
            </w:r>
          </w:p>
        </w:tc>
      </w:tr>
      <w:tr w:rsidR="00327BE5" w:rsidRPr="00327BE5" w:rsidTr="00327BE5">
        <w:trPr>
          <w:trHeight w:val="480"/>
        </w:trPr>
        <w:tc>
          <w:tcPr>
            <w:tcW w:w="5251" w:type="dxa"/>
          </w:tcPr>
          <w:p w:rsidR="007F0926" w:rsidRPr="00327BE5" w:rsidRDefault="007F0926" w:rsidP="007F0926">
            <w:pPr>
              <w:tabs>
                <w:tab w:val="center" w:pos="4153"/>
                <w:tab w:val="right" w:pos="8306"/>
              </w:tabs>
              <w:rPr>
                <w:b/>
                <w:sz w:val="24"/>
                <w:szCs w:val="24"/>
              </w:rPr>
            </w:pPr>
            <w:r w:rsidRPr="00327BE5">
              <w:rPr>
                <w:b/>
                <w:sz w:val="24"/>
                <w:szCs w:val="24"/>
              </w:rPr>
              <w:t>Общая трудоёмкость дисциплины</w:t>
            </w:r>
          </w:p>
        </w:tc>
        <w:tc>
          <w:tcPr>
            <w:tcW w:w="2131" w:type="dxa"/>
            <w:vAlign w:val="center"/>
          </w:tcPr>
          <w:p w:rsidR="007F0926" w:rsidRPr="00327BE5" w:rsidRDefault="007F0926" w:rsidP="007F0926">
            <w:pPr>
              <w:widowControl/>
              <w:jc w:val="center"/>
              <w:rPr>
                <w:b/>
                <w:sz w:val="24"/>
                <w:szCs w:val="24"/>
              </w:rPr>
            </w:pPr>
            <w:r w:rsidRPr="00327BE5">
              <w:rPr>
                <w:b/>
                <w:sz w:val="24"/>
                <w:szCs w:val="24"/>
              </w:rPr>
              <w:t>4</w:t>
            </w:r>
            <w:r w:rsidRPr="00327BE5">
              <w:rPr>
                <w:b/>
                <w:sz w:val="24"/>
                <w:szCs w:val="24"/>
                <w:lang w:val="en-US"/>
              </w:rPr>
              <w:t>/</w:t>
            </w:r>
            <w:r w:rsidRPr="00327BE5">
              <w:rPr>
                <w:b/>
                <w:sz w:val="24"/>
                <w:szCs w:val="24"/>
              </w:rPr>
              <w:t>144</w:t>
            </w:r>
          </w:p>
        </w:tc>
        <w:tc>
          <w:tcPr>
            <w:tcW w:w="2203" w:type="dxa"/>
            <w:vAlign w:val="center"/>
          </w:tcPr>
          <w:p w:rsidR="007F0926" w:rsidRPr="00327BE5" w:rsidRDefault="007F0926" w:rsidP="007F0926">
            <w:pPr>
              <w:widowControl/>
              <w:jc w:val="center"/>
              <w:rPr>
                <w:b/>
                <w:sz w:val="24"/>
                <w:szCs w:val="24"/>
              </w:rPr>
            </w:pPr>
            <w:r w:rsidRPr="00327BE5">
              <w:rPr>
                <w:b/>
                <w:sz w:val="24"/>
                <w:szCs w:val="24"/>
              </w:rPr>
              <w:t>144</w:t>
            </w:r>
          </w:p>
        </w:tc>
      </w:tr>
      <w:tr w:rsidR="00327BE5" w:rsidRPr="00327BE5" w:rsidTr="00327BE5">
        <w:trPr>
          <w:trHeight w:val="317"/>
        </w:trPr>
        <w:tc>
          <w:tcPr>
            <w:tcW w:w="5251" w:type="dxa"/>
          </w:tcPr>
          <w:p w:rsidR="007F0926" w:rsidRPr="00327BE5" w:rsidRDefault="007F0926" w:rsidP="007F0926">
            <w:pPr>
              <w:tabs>
                <w:tab w:val="center" w:pos="4153"/>
                <w:tab w:val="right" w:pos="8306"/>
              </w:tabs>
              <w:rPr>
                <w:b/>
                <w:i/>
                <w:sz w:val="24"/>
                <w:szCs w:val="24"/>
              </w:rPr>
            </w:pPr>
            <w:r w:rsidRPr="00327BE5">
              <w:rPr>
                <w:b/>
                <w:i/>
                <w:sz w:val="24"/>
                <w:szCs w:val="24"/>
              </w:rPr>
              <w:t>Контактная работа - Аудиторные занятия</w:t>
            </w:r>
          </w:p>
        </w:tc>
        <w:tc>
          <w:tcPr>
            <w:tcW w:w="2131" w:type="dxa"/>
          </w:tcPr>
          <w:p w:rsidR="007F0926" w:rsidRPr="00327BE5" w:rsidRDefault="007F0926" w:rsidP="007F0926">
            <w:pPr>
              <w:widowControl/>
              <w:jc w:val="center"/>
              <w:rPr>
                <w:sz w:val="24"/>
                <w:szCs w:val="24"/>
              </w:rPr>
            </w:pPr>
            <w:r w:rsidRPr="00327BE5">
              <w:rPr>
                <w:sz w:val="24"/>
                <w:szCs w:val="24"/>
              </w:rPr>
              <w:t>24</w:t>
            </w:r>
          </w:p>
        </w:tc>
        <w:tc>
          <w:tcPr>
            <w:tcW w:w="2203" w:type="dxa"/>
          </w:tcPr>
          <w:p w:rsidR="007F0926" w:rsidRPr="00327BE5" w:rsidRDefault="007F0926" w:rsidP="007F0926">
            <w:pPr>
              <w:widowControl/>
              <w:jc w:val="center"/>
              <w:rPr>
                <w:sz w:val="24"/>
                <w:szCs w:val="24"/>
              </w:rPr>
            </w:pPr>
            <w:r w:rsidRPr="00327BE5">
              <w:rPr>
                <w:sz w:val="24"/>
                <w:szCs w:val="24"/>
              </w:rPr>
              <w:t>24</w:t>
            </w:r>
          </w:p>
        </w:tc>
      </w:tr>
      <w:tr w:rsidR="00327BE5" w:rsidRPr="00327BE5" w:rsidTr="00327BE5">
        <w:trPr>
          <w:trHeight w:val="317"/>
        </w:trPr>
        <w:tc>
          <w:tcPr>
            <w:tcW w:w="5251" w:type="dxa"/>
          </w:tcPr>
          <w:p w:rsidR="007F0926" w:rsidRPr="00327BE5" w:rsidRDefault="007F0926" w:rsidP="007F0926">
            <w:pPr>
              <w:tabs>
                <w:tab w:val="center" w:pos="4153"/>
                <w:tab w:val="right" w:pos="8306"/>
              </w:tabs>
              <w:rPr>
                <w:sz w:val="24"/>
                <w:szCs w:val="24"/>
              </w:rPr>
            </w:pPr>
            <w:r w:rsidRPr="00327BE5">
              <w:rPr>
                <w:sz w:val="24"/>
                <w:szCs w:val="24"/>
              </w:rPr>
              <w:t xml:space="preserve">Лекции </w:t>
            </w:r>
          </w:p>
        </w:tc>
        <w:tc>
          <w:tcPr>
            <w:tcW w:w="2131" w:type="dxa"/>
          </w:tcPr>
          <w:p w:rsidR="007F0926" w:rsidRPr="00327BE5" w:rsidRDefault="007F0926" w:rsidP="007F0926">
            <w:pPr>
              <w:widowControl/>
              <w:jc w:val="center"/>
              <w:rPr>
                <w:sz w:val="24"/>
                <w:szCs w:val="24"/>
              </w:rPr>
            </w:pPr>
            <w:r w:rsidRPr="00327BE5">
              <w:rPr>
                <w:sz w:val="24"/>
                <w:szCs w:val="24"/>
              </w:rPr>
              <w:t>4</w:t>
            </w:r>
          </w:p>
        </w:tc>
        <w:tc>
          <w:tcPr>
            <w:tcW w:w="2203" w:type="dxa"/>
          </w:tcPr>
          <w:p w:rsidR="007F0926" w:rsidRPr="00327BE5" w:rsidRDefault="007F0926" w:rsidP="007F0926">
            <w:pPr>
              <w:widowControl/>
              <w:jc w:val="center"/>
              <w:rPr>
                <w:sz w:val="24"/>
                <w:szCs w:val="24"/>
              </w:rPr>
            </w:pPr>
            <w:r w:rsidRPr="00327BE5">
              <w:rPr>
                <w:sz w:val="24"/>
                <w:szCs w:val="24"/>
              </w:rPr>
              <w:t>4</w:t>
            </w:r>
          </w:p>
        </w:tc>
      </w:tr>
      <w:tr w:rsidR="00327BE5" w:rsidRPr="00327BE5" w:rsidTr="00327BE5">
        <w:trPr>
          <w:trHeight w:val="317"/>
        </w:trPr>
        <w:tc>
          <w:tcPr>
            <w:tcW w:w="5251" w:type="dxa"/>
            <w:shd w:val="clear" w:color="auto" w:fill="auto"/>
          </w:tcPr>
          <w:p w:rsidR="007F0926" w:rsidRPr="00327BE5" w:rsidRDefault="007F0926" w:rsidP="007F0926">
            <w:pPr>
              <w:pStyle w:val="a6"/>
              <w:keepNext/>
              <w:ind w:left="0"/>
              <w:rPr>
                <w:i/>
                <w:sz w:val="24"/>
                <w:szCs w:val="24"/>
              </w:rPr>
            </w:pPr>
            <w:r w:rsidRPr="00327BE5">
              <w:rPr>
                <w:i/>
                <w:sz w:val="24"/>
                <w:szCs w:val="24"/>
              </w:rPr>
              <w:t xml:space="preserve">Семинары, практические занятия  </w:t>
            </w:r>
          </w:p>
        </w:tc>
        <w:tc>
          <w:tcPr>
            <w:tcW w:w="2131" w:type="dxa"/>
          </w:tcPr>
          <w:p w:rsidR="007F0926" w:rsidRPr="00327BE5" w:rsidRDefault="007F0926" w:rsidP="007F0926">
            <w:pPr>
              <w:widowControl/>
              <w:jc w:val="center"/>
              <w:rPr>
                <w:sz w:val="24"/>
                <w:szCs w:val="24"/>
              </w:rPr>
            </w:pPr>
            <w:r w:rsidRPr="00327BE5">
              <w:rPr>
                <w:sz w:val="24"/>
                <w:szCs w:val="24"/>
              </w:rPr>
              <w:t>20</w:t>
            </w:r>
          </w:p>
        </w:tc>
        <w:tc>
          <w:tcPr>
            <w:tcW w:w="2203" w:type="dxa"/>
          </w:tcPr>
          <w:p w:rsidR="007F0926" w:rsidRPr="00327BE5" w:rsidRDefault="007F0926" w:rsidP="007F0926">
            <w:pPr>
              <w:widowControl/>
              <w:jc w:val="center"/>
              <w:rPr>
                <w:sz w:val="24"/>
                <w:szCs w:val="24"/>
              </w:rPr>
            </w:pPr>
            <w:r w:rsidRPr="00327BE5">
              <w:rPr>
                <w:sz w:val="24"/>
                <w:szCs w:val="24"/>
              </w:rPr>
              <w:t>20</w:t>
            </w:r>
          </w:p>
        </w:tc>
      </w:tr>
      <w:tr w:rsidR="00327BE5" w:rsidRPr="00327BE5" w:rsidTr="00327BE5">
        <w:trPr>
          <w:trHeight w:val="317"/>
        </w:trPr>
        <w:tc>
          <w:tcPr>
            <w:tcW w:w="5251" w:type="dxa"/>
            <w:shd w:val="clear" w:color="auto" w:fill="auto"/>
          </w:tcPr>
          <w:p w:rsidR="007F0926" w:rsidRPr="00327BE5" w:rsidRDefault="007F0926" w:rsidP="007F0926">
            <w:pPr>
              <w:pStyle w:val="a6"/>
              <w:keepNext/>
              <w:ind w:left="0"/>
              <w:rPr>
                <w:b/>
                <w:i/>
                <w:sz w:val="24"/>
                <w:szCs w:val="24"/>
              </w:rPr>
            </w:pPr>
            <w:r w:rsidRPr="00327BE5">
              <w:rPr>
                <w:b/>
                <w:i/>
                <w:sz w:val="24"/>
                <w:szCs w:val="24"/>
              </w:rPr>
              <w:t>Самостоятельная работа</w:t>
            </w:r>
          </w:p>
        </w:tc>
        <w:tc>
          <w:tcPr>
            <w:tcW w:w="2131" w:type="dxa"/>
          </w:tcPr>
          <w:p w:rsidR="007F0926" w:rsidRPr="00327BE5" w:rsidRDefault="007F0926" w:rsidP="007F0926">
            <w:pPr>
              <w:widowControl/>
              <w:jc w:val="center"/>
              <w:rPr>
                <w:sz w:val="24"/>
                <w:szCs w:val="24"/>
              </w:rPr>
            </w:pPr>
            <w:r w:rsidRPr="00327BE5">
              <w:rPr>
                <w:sz w:val="24"/>
                <w:szCs w:val="24"/>
              </w:rPr>
              <w:t>120</w:t>
            </w:r>
          </w:p>
        </w:tc>
        <w:tc>
          <w:tcPr>
            <w:tcW w:w="2203" w:type="dxa"/>
          </w:tcPr>
          <w:p w:rsidR="007F0926" w:rsidRPr="00327BE5" w:rsidRDefault="007F0926" w:rsidP="007F0926">
            <w:pPr>
              <w:widowControl/>
              <w:jc w:val="center"/>
              <w:rPr>
                <w:sz w:val="24"/>
                <w:szCs w:val="24"/>
              </w:rPr>
            </w:pPr>
            <w:r w:rsidRPr="00327BE5">
              <w:rPr>
                <w:sz w:val="24"/>
                <w:szCs w:val="24"/>
              </w:rPr>
              <w:t>120</w:t>
            </w:r>
          </w:p>
        </w:tc>
      </w:tr>
      <w:tr w:rsidR="00327BE5" w:rsidRPr="00327BE5" w:rsidTr="00327BE5">
        <w:trPr>
          <w:trHeight w:val="317"/>
        </w:trPr>
        <w:tc>
          <w:tcPr>
            <w:tcW w:w="5251" w:type="dxa"/>
          </w:tcPr>
          <w:p w:rsidR="007F0926" w:rsidRPr="00327BE5" w:rsidRDefault="007F0926" w:rsidP="007F0926">
            <w:pPr>
              <w:tabs>
                <w:tab w:val="center" w:pos="4153"/>
                <w:tab w:val="right" w:pos="8306"/>
              </w:tabs>
              <w:rPr>
                <w:sz w:val="24"/>
                <w:szCs w:val="24"/>
              </w:rPr>
            </w:pPr>
            <w:r w:rsidRPr="00327BE5">
              <w:rPr>
                <w:sz w:val="24"/>
                <w:szCs w:val="24"/>
              </w:rPr>
              <w:t>Вид текущего контроля</w:t>
            </w:r>
          </w:p>
        </w:tc>
        <w:tc>
          <w:tcPr>
            <w:tcW w:w="2131" w:type="dxa"/>
          </w:tcPr>
          <w:p w:rsidR="007F0926" w:rsidRPr="00327BE5" w:rsidRDefault="007F0926" w:rsidP="007F0926">
            <w:pPr>
              <w:tabs>
                <w:tab w:val="center" w:pos="4153"/>
                <w:tab w:val="right" w:pos="8306"/>
              </w:tabs>
              <w:jc w:val="center"/>
              <w:rPr>
                <w:sz w:val="24"/>
                <w:szCs w:val="24"/>
              </w:rPr>
            </w:pPr>
            <w:r w:rsidRPr="00327BE5">
              <w:rPr>
                <w:sz w:val="24"/>
                <w:szCs w:val="24"/>
              </w:rPr>
              <w:t>Контрольная работа</w:t>
            </w:r>
          </w:p>
        </w:tc>
        <w:tc>
          <w:tcPr>
            <w:tcW w:w="2203" w:type="dxa"/>
          </w:tcPr>
          <w:p w:rsidR="007F0926" w:rsidRPr="00327BE5" w:rsidRDefault="007F0926" w:rsidP="007F0926">
            <w:pPr>
              <w:tabs>
                <w:tab w:val="center" w:pos="4153"/>
                <w:tab w:val="right" w:pos="8306"/>
              </w:tabs>
              <w:jc w:val="center"/>
              <w:rPr>
                <w:sz w:val="24"/>
                <w:szCs w:val="24"/>
              </w:rPr>
            </w:pPr>
            <w:r w:rsidRPr="00327BE5">
              <w:rPr>
                <w:sz w:val="24"/>
                <w:szCs w:val="24"/>
              </w:rPr>
              <w:t>Контрольная  работа</w:t>
            </w:r>
          </w:p>
        </w:tc>
      </w:tr>
      <w:tr w:rsidR="00327BE5" w:rsidRPr="00327BE5" w:rsidTr="00327BE5">
        <w:trPr>
          <w:trHeight w:val="414"/>
        </w:trPr>
        <w:tc>
          <w:tcPr>
            <w:tcW w:w="5251" w:type="dxa"/>
          </w:tcPr>
          <w:p w:rsidR="007F0926" w:rsidRPr="00327BE5" w:rsidRDefault="007F0926" w:rsidP="007F0926">
            <w:pPr>
              <w:tabs>
                <w:tab w:val="center" w:pos="4153"/>
                <w:tab w:val="right" w:pos="8306"/>
              </w:tabs>
              <w:rPr>
                <w:sz w:val="24"/>
                <w:szCs w:val="24"/>
              </w:rPr>
            </w:pPr>
            <w:r w:rsidRPr="00327BE5">
              <w:rPr>
                <w:sz w:val="24"/>
                <w:szCs w:val="24"/>
              </w:rPr>
              <w:t>Вид промежуточной аттестации</w:t>
            </w:r>
          </w:p>
        </w:tc>
        <w:tc>
          <w:tcPr>
            <w:tcW w:w="2131" w:type="dxa"/>
          </w:tcPr>
          <w:p w:rsidR="007F0926" w:rsidRPr="00327BE5" w:rsidRDefault="007F0926" w:rsidP="007F0926">
            <w:pPr>
              <w:tabs>
                <w:tab w:val="center" w:pos="4153"/>
                <w:tab w:val="right" w:pos="8306"/>
              </w:tabs>
              <w:jc w:val="center"/>
              <w:rPr>
                <w:sz w:val="24"/>
                <w:szCs w:val="24"/>
              </w:rPr>
            </w:pPr>
            <w:r w:rsidRPr="00327BE5">
              <w:rPr>
                <w:sz w:val="24"/>
                <w:szCs w:val="24"/>
              </w:rPr>
              <w:t>Экзамен</w:t>
            </w:r>
          </w:p>
        </w:tc>
        <w:tc>
          <w:tcPr>
            <w:tcW w:w="2203" w:type="dxa"/>
          </w:tcPr>
          <w:p w:rsidR="007F0926" w:rsidRPr="00327BE5" w:rsidRDefault="007F0926" w:rsidP="007F0926">
            <w:pPr>
              <w:tabs>
                <w:tab w:val="center" w:pos="4153"/>
                <w:tab w:val="right" w:pos="8306"/>
              </w:tabs>
              <w:jc w:val="center"/>
              <w:rPr>
                <w:sz w:val="24"/>
                <w:szCs w:val="24"/>
              </w:rPr>
            </w:pPr>
            <w:r w:rsidRPr="00327BE5">
              <w:rPr>
                <w:sz w:val="24"/>
                <w:szCs w:val="24"/>
              </w:rPr>
              <w:t>Экзамен</w:t>
            </w:r>
          </w:p>
        </w:tc>
      </w:tr>
    </w:tbl>
    <w:p w:rsidR="00BD5394" w:rsidRPr="00BD5394" w:rsidRDefault="00FF23E0" w:rsidP="00BD5394">
      <w:pPr>
        <w:pStyle w:val="af1"/>
        <w:spacing w:before="155" w:line="360" w:lineRule="auto"/>
        <w:ind w:right="-36" w:firstLine="566"/>
        <w:jc w:val="both"/>
        <w:rPr>
          <w:sz w:val="28"/>
          <w:szCs w:val="28"/>
          <w:lang w:eastAsia="en-US"/>
        </w:rPr>
      </w:pPr>
      <w:r w:rsidRPr="00327BE5">
        <w:rPr>
          <w:sz w:val="28"/>
          <w:szCs w:val="28"/>
          <w:lang w:eastAsia="en-US"/>
        </w:rPr>
        <w:t>Дисциплина «</w:t>
      </w:r>
      <w:r w:rsidR="00734872" w:rsidRPr="00327BE5">
        <w:rPr>
          <w:sz w:val="28"/>
          <w:szCs w:val="28"/>
          <w:lang w:eastAsia="en-US"/>
        </w:rPr>
        <w:t>Финансовое планирование и прогнозирование</w:t>
      </w:r>
      <w:r w:rsidR="00BD5394" w:rsidRPr="00BD5394">
        <w:t xml:space="preserve"> </w:t>
      </w:r>
      <w:bookmarkStart w:id="9" w:name="_GoBack"/>
      <w:r w:rsidR="00BD5394" w:rsidRPr="00BD5394">
        <w:rPr>
          <w:sz w:val="28"/>
          <w:szCs w:val="28"/>
          <w:lang w:eastAsia="en-US"/>
        </w:rPr>
        <w:t xml:space="preserve">входит в модуль дисциплин по выбору, углубляющих освоение </w:t>
      </w:r>
      <w:bookmarkStart w:id="10" w:name="_Toc90042602"/>
      <w:r w:rsidR="00BD5394" w:rsidRPr="00BD5394">
        <w:rPr>
          <w:sz w:val="28"/>
          <w:szCs w:val="28"/>
          <w:lang w:eastAsia="en-US"/>
        </w:rPr>
        <w:t xml:space="preserve">программы магистратуры. </w:t>
      </w:r>
    </w:p>
    <w:bookmarkEnd w:id="10"/>
    <w:bookmarkEnd w:id="9"/>
    <w:p w:rsidR="00BD5394" w:rsidRPr="00327BE5" w:rsidRDefault="00BD5394" w:rsidP="00FF23E0">
      <w:pPr>
        <w:widowControl/>
        <w:spacing w:line="360" w:lineRule="auto"/>
        <w:ind w:firstLine="709"/>
        <w:jc w:val="both"/>
        <w:rPr>
          <w:sz w:val="28"/>
          <w:szCs w:val="28"/>
          <w:lang w:eastAsia="en-US"/>
        </w:rPr>
      </w:pPr>
    </w:p>
    <w:p w:rsidR="00FF23E0" w:rsidRDefault="00FF23E0" w:rsidP="00E8693E">
      <w:pPr>
        <w:pStyle w:val="30"/>
        <w:keepNext/>
        <w:keepLines/>
        <w:spacing w:before="0" w:after="0" w:line="360" w:lineRule="auto"/>
        <w:ind w:firstLine="709"/>
        <w:jc w:val="both"/>
        <w:outlineLvl w:val="0"/>
        <w:rPr>
          <w:sz w:val="28"/>
          <w:szCs w:val="28"/>
        </w:rPr>
      </w:pPr>
      <w:bookmarkStart w:id="11" w:name="_Toc3798600"/>
      <w:bookmarkStart w:id="12" w:name="_Toc5706601"/>
      <w:r w:rsidRPr="00327BE5">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1"/>
      <w:bookmarkEnd w:id="12"/>
    </w:p>
    <w:p w:rsidR="00BD5394" w:rsidRPr="00327BE5" w:rsidRDefault="00BD5394" w:rsidP="00E8693E">
      <w:pPr>
        <w:pStyle w:val="30"/>
        <w:keepNext/>
        <w:keepLines/>
        <w:spacing w:before="0" w:after="0" w:line="360" w:lineRule="auto"/>
        <w:ind w:firstLine="709"/>
        <w:jc w:val="both"/>
        <w:outlineLvl w:val="0"/>
        <w:rPr>
          <w:sz w:val="28"/>
          <w:szCs w:val="28"/>
        </w:rPr>
      </w:pPr>
    </w:p>
    <w:p w:rsidR="00FF23E0" w:rsidRPr="00327BE5" w:rsidRDefault="00FF23E0" w:rsidP="00FF23E0">
      <w:pPr>
        <w:spacing w:line="360" w:lineRule="auto"/>
        <w:ind w:firstLine="709"/>
        <w:jc w:val="both"/>
        <w:rPr>
          <w:sz w:val="2"/>
          <w:szCs w:val="2"/>
        </w:rPr>
      </w:pPr>
    </w:p>
    <w:p w:rsidR="00FF23E0" w:rsidRPr="00327BE5" w:rsidRDefault="00FF23E0" w:rsidP="00307483">
      <w:pPr>
        <w:pStyle w:val="1"/>
        <w:spacing w:before="0" w:after="0" w:line="360" w:lineRule="auto"/>
        <w:ind w:firstLine="709"/>
        <w:jc w:val="both"/>
        <w:rPr>
          <w:rFonts w:ascii="Times New Roman" w:hAnsi="Times New Roman"/>
          <w:color w:val="auto"/>
        </w:rPr>
      </w:pPr>
      <w:bookmarkStart w:id="13" w:name="_Toc449699538"/>
      <w:bookmarkStart w:id="14" w:name="_Toc3798601"/>
      <w:bookmarkStart w:id="15" w:name="_Toc5706602"/>
      <w:bookmarkStart w:id="16" w:name="bookmark20"/>
      <w:r w:rsidRPr="00327BE5">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p>
    <w:p w:rsidR="00FF23E0" w:rsidRPr="00327BE5" w:rsidRDefault="00FF23E0" w:rsidP="00307483">
      <w:pPr>
        <w:keepNext/>
        <w:spacing w:line="360" w:lineRule="auto"/>
        <w:ind w:firstLine="709"/>
        <w:jc w:val="both"/>
        <w:outlineLvl w:val="0"/>
        <w:rPr>
          <w:b/>
          <w:bCs/>
          <w:kern w:val="32"/>
          <w:sz w:val="28"/>
          <w:szCs w:val="28"/>
        </w:rPr>
      </w:pPr>
      <w:bookmarkStart w:id="17" w:name="_Toc415149560"/>
      <w:bookmarkStart w:id="18" w:name="_Toc449699539"/>
      <w:bookmarkStart w:id="19" w:name="_Toc3798602"/>
      <w:bookmarkStart w:id="20" w:name="_Toc5706603"/>
      <w:r w:rsidRPr="00327BE5">
        <w:rPr>
          <w:b/>
          <w:bCs/>
          <w:kern w:val="32"/>
          <w:sz w:val="28"/>
          <w:szCs w:val="28"/>
        </w:rPr>
        <w:t>5.1. Содержание дисциплины</w:t>
      </w:r>
      <w:bookmarkEnd w:id="17"/>
      <w:bookmarkEnd w:id="18"/>
      <w:bookmarkEnd w:id="19"/>
      <w:bookmarkEnd w:id="20"/>
    </w:p>
    <w:p w:rsidR="00EA4AC9" w:rsidRPr="00327BE5" w:rsidRDefault="00EA4AC9" w:rsidP="00EA4AC9">
      <w:pPr>
        <w:spacing w:line="360" w:lineRule="auto"/>
        <w:ind w:firstLine="709"/>
        <w:jc w:val="both"/>
        <w:rPr>
          <w:b/>
          <w:strike/>
          <w:sz w:val="28"/>
          <w:szCs w:val="28"/>
        </w:rPr>
      </w:pPr>
      <w:bookmarkStart w:id="21" w:name="_Toc3798603"/>
      <w:bookmarkStart w:id="22" w:name="_Toc5706604"/>
      <w:bookmarkEnd w:id="16"/>
      <w:r w:rsidRPr="00327BE5">
        <w:rPr>
          <w:b/>
          <w:sz w:val="28"/>
          <w:szCs w:val="28"/>
        </w:rPr>
        <w:t>Тема 1. Финансовое прогнозирование в системе корпоративных финансов.</w:t>
      </w:r>
    </w:p>
    <w:p w:rsidR="00EA4AC9" w:rsidRPr="00327BE5" w:rsidRDefault="00EA4AC9" w:rsidP="00EA4AC9">
      <w:pPr>
        <w:spacing w:line="360" w:lineRule="auto"/>
        <w:ind w:firstLine="709"/>
        <w:jc w:val="both"/>
        <w:rPr>
          <w:sz w:val="28"/>
          <w:szCs w:val="28"/>
        </w:rPr>
      </w:pPr>
      <w:r w:rsidRPr="00327BE5">
        <w:rPr>
          <w:sz w:val="28"/>
          <w:szCs w:val="28"/>
        </w:rPr>
        <w:t>Сущность, цели и задачи прогнозирования в организации. Характеристика этапов прогнозирования. Методы и модели, используемые в финансовом прогнозировании. Методы расчета основных финансовых показателей. Прогнозирование темпов роста компании. Прогнозирование денежных потоков. Прогнозирование стоимости компании.</w:t>
      </w:r>
    </w:p>
    <w:p w:rsidR="00EA4AC9" w:rsidRPr="00327BE5" w:rsidRDefault="00EA4AC9" w:rsidP="00EA4AC9">
      <w:pPr>
        <w:spacing w:line="360" w:lineRule="auto"/>
        <w:ind w:firstLine="709"/>
        <w:jc w:val="both"/>
        <w:rPr>
          <w:b/>
          <w:sz w:val="28"/>
          <w:szCs w:val="28"/>
        </w:rPr>
      </w:pPr>
      <w:r w:rsidRPr="00327BE5">
        <w:rPr>
          <w:b/>
          <w:sz w:val="28"/>
          <w:szCs w:val="28"/>
        </w:rPr>
        <w:t>Тема 2. Роль и организация системы финансового планирования в компании.</w:t>
      </w:r>
    </w:p>
    <w:p w:rsidR="00EA4AC9" w:rsidRPr="00327BE5" w:rsidRDefault="00EA4AC9" w:rsidP="00EA4AC9">
      <w:pPr>
        <w:spacing w:line="360" w:lineRule="auto"/>
        <w:ind w:firstLine="709"/>
        <w:jc w:val="both"/>
        <w:rPr>
          <w:sz w:val="28"/>
          <w:szCs w:val="28"/>
        </w:rPr>
      </w:pPr>
      <w:r w:rsidRPr="00327BE5">
        <w:rPr>
          <w:sz w:val="28"/>
          <w:szCs w:val="28"/>
        </w:rPr>
        <w:t xml:space="preserve">Сущность, цель и задачи финансового планирования. Роль финансового </w:t>
      </w:r>
      <w:r w:rsidRPr="00327BE5">
        <w:rPr>
          <w:sz w:val="28"/>
          <w:szCs w:val="28"/>
        </w:rPr>
        <w:lastRenderedPageBreak/>
        <w:t>планирования в деятельности компании. Основные цели разработки финансовых планов. Задачи финансового планирования в организации.</w:t>
      </w:r>
    </w:p>
    <w:p w:rsidR="00EA4AC9" w:rsidRPr="00327BE5" w:rsidRDefault="00EA4AC9" w:rsidP="00EA4AC9">
      <w:pPr>
        <w:spacing w:line="360" w:lineRule="auto"/>
        <w:ind w:firstLine="709"/>
        <w:jc w:val="both"/>
        <w:rPr>
          <w:sz w:val="28"/>
          <w:szCs w:val="28"/>
        </w:rPr>
      </w:pPr>
      <w:r w:rsidRPr="00327BE5">
        <w:rPr>
          <w:sz w:val="28"/>
          <w:szCs w:val="28"/>
        </w:rPr>
        <w:t xml:space="preserve">Принципы финансового планирования. Содержание процесса финансового планирования в организации. </w:t>
      </w:r>
    </w:p>
    <w:p w:rsidR="00EA4AC9" w:rsidRPr="00327BE5" w:rsidRDefault="00EA4AC9" w:rsidP="00EA4AC9">
      <w:pPr>
        <w:spacing w:line="360" w:lineRule="auto"/>
        <w:ind w:firstLine="709"/>
        <w:jc w:val="both"/>
        <w:rPr>
          <w:sz w:val="28"/>
          <w:szCs w:val="28"/>
        </w:rPr>
      </w:pPr>
      <w:r w:rsidRPr="00327BE5">
        <w:rPr>
          <w:sz w:val="28"/>
          <w:szCs w:val="28"/>
        </w:rPr>
        <w:t>Виды финансового планирования: стратегическое, текущее, оперативное. Информационная база для финансового планирования.</w:t>
      </w:r>
    </w:p>
    <w:p w:rsidR="00EA4AC9" w:rsidRPr="00327BE5" w:rsidRDefault="00EA4AC9" w:rsidP="00EA4AC9">
      <w:pPr>
        <w:spacing w:line="360" w:lineRule="auto"/>
        <w:ind w:firstLine="709"/>
        <w:jc w:val="both"/>
        <w:rPr>
          <w:sz w:val="28"/>
          <w:szCs w:val="28"/>
        </w:rPr>
      </w:pPr>
      <w:r w:rsidRPr="00327BE5">
        <w:rPr>
          <w:sz w:val="28"/>
          <w:szCs w:val="28"/>
        </w:rPr>
        <w:t>Центры финансовой ответственности, их классификация. Ключевые показатели эффективности центров финансовой ответственности в системе финансового планирования.</w:t>
      </w:r>
    </w:p>
    <w:p w:rsidR="00EA4AC9" w:rsidRPr="00327BE5" w:rsidRDefault="00EA4AC9" w:rsidP="00EA4AC9">
      <w:pPr>
        <w:spacing w:line="360" w:lineRule="auto"/>
        <w:ind w:firstLine="709"/>
        <w:jc w:val="both"/>
        <w:rPr>
          <w:b/>
          <w:sz w:val="28"/>
          <w:szCs w:val="28"/>
        </w:rPr>
      </w:pPr>
      <w:r w:rsidRPr="00327BE5">
        <w:rPr>
          <w:b/>
          <w:sz w:val="28"/>
          <w:szCs w:val="28"/>
        </w:rPr>
        <w:t>Тема 3. Виды финансового планирования в компании.</w:t>
      </w:r>
    </w:p>
    <w:p w:rsidR="00EA4AC9" w:rsidRPr="00327BE5" w:rsidRDefault="00EA4AC9" w:rsidP="00EA4AC9">
      <w:pPr>
        <w:spacing w:line="360" w:lineRule="auto"/>
        <w:ind w:firstLine="709"/>
        <w:jc w:val="both"/>
        <w:rPr>
          <w:sz w:val="28"/>
          <w:szCs w:val="28"/>
        </w:rPr>
      </w:pPr>
      <w:r w:rsidRPr="00327BE5">
        <w:rPr>
          <w:sz w:val="28"/>
          <w:szCs w:val="28"/>
        </w:rPr>
        <w:t xml:space="preserve">Характеристика финансового планирования как системы. Основные подсистемы финансового планирования в организации: стратегическое финансовое планирование, текущее финансовое планирование, оперативное финансовое планирование. </w:t>
      </w:r>
    </w:p>
    <w:p w:rsidR="00EA4AC9" w:rsidRPr="00327BE5" w:rsidRDefault="00EA4AC9" w:rsidP="00EA4AC9">
      <w:pPr>
        <w:spacing w:line="360" w:lineRule="auto"/>
        <w:ind w:firstLine="709"/>
        <w:jc w:val="both"/>
        <w:rPr>
          <w:sz w:val="28"/>
          <w:szCs w:val="28"/>
        </w:rPr>
      </w:pPr>
      <w:r w:rsidRPr="00327BE5">
        <w:rPr>
          <w:sz w:val="28"/>
          <w:szCs w:val="28"/>
        </w:rPr>
        <w:t>Стратегическое финансовое планирование: содержание, цели, задачи. Характеристика стратегических финансовых моделей</w:t>
      </w:r>
      <w:r w:rsidR="00877A5E" w:rsidRPr="00327BE5">
        <w:rPr>
          <w:sz w:val="28"/>
          <w:szCs w:val="28"/>
        </w:rPr>
        <w:t xml:space="preserve"> </w:t>
      </w:r>
      <w:r w:rsidRPr="00327BE5">
        <w:rPr>
          <w:sz w:val="28"/>
          <w:szCs w:val="28"/>
        </w:rPr>
        <w:t>компании. Инструменты стратегического планирования.</w:t>
      </w:r>
    </w:p>
    <w:p w:rsidR="00EA4AC9" w:rsidRPr="00327BE5" w:rsidRDefault="00EA4AC9" w:rsidP="00EA4AC9">
      <w:pPr>
        <w:spacing w:line="360" w:lineRule="auto"/>
        <w:ind w:firstLine="709"/>
        <w:jc w:val="both"/>
        <w:rPr>
          <w:sz w:val="28"/>
          <w:szCs w:val="28"/>
        </w:rPr>
      </w:pPr>
      <w:r w:rsidRPr="00327BE5">
        <w:rPr>
          <w:sz w:val="28"/>
          <w:szCs w:val="28"/>
        </w:rPr>
        <w:t>Текущее финансовое планирование: содержание, цели, задачи. Характеристика системы текущих финансовых планов (план доходов и расходов, план движения денежных средств) и их контроля.</w:t>
      </w:r>
    </w:p>
    <w:p w:rsidR="00EA4AC9" w:rsidRPr="00327BE5" w:rsidRDefault="00EA4AC9" w:rsidP="00EA4AC9">
      <w:pPr>
        <w:spacing w:line="360" w:lineRule="auto"/>
        <w:ind w:firstLine="709"/>
        <w:jc w:val="both"/>
        <w:rPr>
          <w:sz w:val="28"/>
          <w:szCs w:val="28"/>
        </w:rPr>
      </w:pPr>
      <w:r w:rsidRPr="00327BE5">
        <w:rPr>
          <w:sz w:val="28"/>
          <w:szCs w:val="28"/>
        </w:rPr>
        <w:t>Оперативное финансовое планирование: содержание, цели, задачи. Характеристика оперативных финансовых планов (кассовый план, платежный календарь, налоговый календарь, кредитный календарь) и контроля их исполнения.</w:t>
      </w:r>
    </w:p>
    <w:p w:rsidR="00EA4AC9" w:rsidRPr="00327BE5" w:rsidRDefault="00EA4AC9" w:rsidP="00EA4AC9">
      <w:pPr>
        <w:spacing w:line="360" w:lineRule="auto"/>
        <w:ind w:firstLine="709"/>
        <w:jc w:val="both"/>
        <w:rPr>
          <w:b/>
          <w:sz w:val="28"/>
          <w:szCs w:val="28"/>
        </w:rPr>
      </w:pPr>
      <w:r w:rsidRPr="00327BE5">
        <w:rPr>
          <w:b/>
          <w:sz w:val="28"/>
          <w:szCs w:val="28"/>
        </w:rPr>
        <w:t>Тема 4. Бюджетирование в системе финансового планирования, его организация в компании, контроль исполнения бюджетов компании.</w:t>
      </w:r>
    </w:p>
    <w:p w:rsidR="00EA4AC9" w:rsidRPr="00327BE5" w:rsidRDefault="00EA4AC9" w:rsidP="00EA4AC9">
      <w:pPr>
        <w:spacing w:line="360" w:lineRule="auto"/>
        <w:ind w:firstLine="709"/>
        <w:jc w:val="both"/>
        <w:rPr>
          <w:sz w:val="28"/>
          <w:szCs w:val="28"/>
        </w:rPr>
      </w:pPr>
      <w:r w:rsidRPr="00327BE5">
        <w:rPr>
          <w:sz w:val="28"/>
          <w:szCs w:val="28"/>
        </w:rPr>
        <w:t>Понятие и сущность текущего бюджетирования. Цель и задачи бюджетирования. Преимущества бюджетирования. Принципы и методы бюджетирования. Виды бюджетов: финансовые и функциональные. Проблемы внедрения системы бюджетирования в организациях.</w:t>
      </w:r>
    </w:p>
    <w:p w:rsidR="00EA4AC9" w:rsidRPr="00327BE5" w:rsidRDefault="00EA4AC9" w:rsidP="00EA4AC9">
      <w:pPr>
        <w:spacing w:line="360" w:lineRule="auto"/>
        <w:ind w:firstLine="709"/>
        <w:jc w:val="both"/>
        <w:rPr>
          <w:sz w:val="28"/>
          <w:szCs w:val="28"/>
        </w:rPr>
      </w:pPr>
      <w:r w:rsidRPr="00327BE5">
        <w:rPr>
          <w:sz w:val="28"/>
          <w:szCs w:val="28"/>
        </w:rPr>
        <w:lastRenderedPageBreak/>
        <w:t>Основные подходы к построению бюджетов. Этапы реализации процесса бюджетирования в организации. Бюджетный регламент организации.</w:t>
      </w:r>
      <w:r w:rsidR="00877A5E" w:rsidRPr="00327BE5">
        <w:rPr>
          <w:sz w:val="28"/>
          <w:szCs w:val="28"/>
        </w:rPr>
        <w:t xml:space="preserve"> </w:t>
      </w:r>
      <w:r w:rsidRPr="00327BE5">
        <w:rPr>
          <w:sz w:val="28"/>
          <w:szCs w:val="28"/>
        </w:rPr>
        <w:t xml:space="preserve">Порядок разработки системы бюджетов в организации. Автоматизация системы бюджетирования. </w:t>
      </w:r>
    </w:p>
    <w:p w:rsidR="00EA4AC9" w:rsidRPr="00327BE5" w:rsidRDefault="00EA4AC9" w:rsidP="00EA4AC9">
      <w:pPr>
        <w:spacing w:line="360" w:lineRule="auto"/>
        <w:ind w:firstLine="709"/>
        <w:jc w:val="both"/>
        <w:rPr>
          <w:sz w:val="28"/>
          <w:szCs w:val="28"/>
        </w:rPr>
      </w:pPr>
      <w:r w:rsidRPr="00327BE5">
        <w:rPr>
          <w:sz w:val="28"/>
          <w:szCs w:val="28"/>
        </w:rPr>
        <w:t>Виды финансовых бюджетов - бюджет финансовых результатов, бюджет движения денежных средств, прогнозный баланс активов и пассивов. Их характеристика, методы и порядок разработки.</w:t>
      </w:r>
    </w:p>
    <w:p w:rsidR="00EA4AC9" w:rsidRPr="00327BE5" w:rsidRDefault="00EA4AC9" w:rsidP="00EA4AC9">
      <w:pPr>
        <w:spacing w:line="360" w:lineRule="auto"/>
        <w:ind w:firstLine="709"/>
        <w:jc w:val="both"/>
        <w:rPr>
          <w:sz w:val="28"/>
          <w:szCs w:val="28"/>
        </w:rPr>
      </w:pPr>
      <w:r w:rsidRPr="00327BE5">
        <w:rPr>
          <w:sz w:val="28"/>
          <w:szCs w:val="28"/>
        </w:rPr>
        <w:t>Организация контроля исполнения бюджетов организации. Этапы анализа исполнения сводного бюджета. Методы контроля за исполнением сводного бюджета организации.</w:t>
      </w:r>
      <w:r w:rsidR="00877A5E" w:rsidRPr="00327BE5">
        <w:rPr>
          <w:sz w:val="28"/>
          <w:szCs w:val="28"/>
        </w:rPr>
        <w:t xml:space="preserve"> </w:t>
      </w:r>
      <w:r w:rsidRPr="00327BE5">
        <w:rPr>
          <w:sz w:val="28"/>
          <w:szCs w:val="28"/>
        </w:rPr>
        <w:t>Виды отклонений и методы их выявления.</w:t>
      </w:r>
      <w:r w:rsidR="00877A5E" w:rsidRPr="00327BE5">
        <w:rPr>
          <w:sz w:val="28"/>
          <w:szCs w:val="28"/>
        </w:rPr>
        <w:t xml:space="preserve"> </w:t>
      </w:r>
      <w:r w:rsidRPr="00327BE5">
        <w:rPr>
          <w:sz w:val="28"/>
          <w:szCs w:val="28"/>
        </w:rPr>
        <w:t>Анализ бюджетных отклонений. Ответственность исполнителей за исполнение бюджетов.</w:t>
      </w:r>
    </w:p>
    <w:p w:rsidR="00DA550D" w:rsidRPr="00327BE5" w:rsidRDefault="00DA550D" w:rsidP="00DA550D">
      <w:pPr>
        <w:keepNext/>
        <w:autoSpaceDE/>
        <w:autoSpaceDN/>
        <w:adjustRightInd/>
        <w:spacing w:line="360" w:lineRule="auto"/>
        <w:ind w:firstLine="709"/>
        <w:jc w:val="both"/>
        <w:outlineLvl w:val="0"/>
        <w:rPr>
          <w:rFonts w:eastAsia="Arial Unicode MS"/>
          <w:b/>
          <w:bCs/>
          <w:kern w:val="32"/>
          <w:sz w:val="28"/>
          <w:szCs w:val="28"/>
        </w:rPr>
      </w:pPr>
      <w:r w:rsidRPr="00327BE5">
        <w:rPr>
          <w:rFonts w:eastAsia="Arial Unicode MS"/>
          <w:b/>
          <w:bCs/>
          <w:kern w:val="32"/>
          <w:sz w:val="28"/>
          <w:szCs w:val="28"/>
        </w:rPr>
        <w:t>5.2. Учебно-тематический план</w:t>
      </w:r>
      <w:bookmarkEnd w:id="21"/>
      <w:bookmarkEnd w:id="22"/>
    </w:p>
    <w:tbl>
      <w:tblPr>
        <w:tblW w:w="10205" w:type="dxa"/>
        <w:tblLayout w:type="fixed"/>
        <w:tblCellMar>
          <w:left w:w="0" w:type="dxa"/>
          <w:right w:w="0" w:type="dxa"/>
        </w:tblCellMar>
        <w:tblLook w:val="00A0" w:firstRow="1" w:lastRow="0" w:firstColumn="1" w:lastColumn="0" w:noHBand="0" w:noVBand="0"/>
      </w:tblPr>
      <w:tblGrid>
        <w:gridCol w:w="572"/>
        <w:gridCol w:w="2684"/>
        <w:gridCol w:w="709"/>
        <w:gridCol w:w="567"/>
        <w:gridCol w:w="567"/>
        <w:gridCol w:w="1559"/>
        <w:gridCol w:w="995"/>
        <w:gridCol w:w="2552"/>
      </w:tblGrid>
      <w:tr w:rsidR="00327BE5" w:rsidRPr="00327BE5" w:rsidTr="00327BE5">
        <w:trPr>
          <w:trHeight w:hRule="exact" w:val="293"/>
        </w:trPr>
        <w:tc>
          <w:tcPr>
            <w:tcW w:w="572" w:type="dxa"/>
            <w:vMerge w:val="restart"/>
            <w:tcBorders>
              <w:top w:val="single" w:sz="4" w:space="0" w:color="auto"/>
              <w:left w:val="single" w:sz="4" w:space="0" w:color="auto"/>
            </w:tcBorders>
            <w:shd w:val="clear" w:color="auto" w:fill="FFFFFF"/>
          </w:tcPr>
          <w:p w:rsidR="00DA550D" w:rsidRPr="00327BE5" w:rsidRDefault="00DA550D" w:rsidP="00307483">
            <w:pPr>
              <w:autoSpaceDE/>
              <w:autoSpaceDN/>
              <w:adjustRightInd/>
              <w:jc w:val="center"/>
              <w:rPr>
                <w:rFonts w:eastAsia="Arial Unicode MS"/>
                <w:sz w:val="24"/>
                <w:szCs w:val="24"/>
              </w:rPr>
            </w:pPr>
            <w:bookmarkStart w:id="23" w:name="bookmark29"/>
            <w:r w:rsidRPr="00327BE5">
              <w:rPr>
                <w:rFonts w:eastAsia="Arial Unicode MS"/>
                <w:sz w:val="24"/>
                <w:szCs w:val="24"/>
              </w:rPr>
              <w:t>№</w:t>
            </w:r>
            <w:bookmarkEnd w:id="23"/>
          </w:p>
          <w:p w:rsidR="00DA550D" w:rsidRPr="00327BE5" w:rsidRDefault="00DA550D" w:rsidP="00307483">
            <w:pPr>
              <w:autoSpaceDE/>
              <w:autoSpaceDN/>
              <w:adjustRightInd/>
              <w:jc w:val="center"/>
              <w:rPr>
                <w:rFonts w:eastAsia="Arial Unicode MS"/>
                <w:sz w:val="24"/>
                <w:szCs w:val="24"/>
              </w:rPr>
            </w:pPr>
            <w:r w:rsidRPr="00327BE5">
              <w:rPr>
                <w:rFonts w:eastAsia="Arial Unicode MS"/>
                <w:sz w:val="24"/>
                <w:szCs w:val="24"/>
              </w:rPr>
              <w:t>п/п</w:t>
            </w:r>
          </w:p>
        </w:tc>
        <w:tc>
          <w:tcPr>
            <w:tcW w:w="2684" w:type="dxa"/>
            <w:vMerge w:val="restart"/>
            <w:tcBorders>
              <w:top w:val="single" w:sz="4" w:space="0" w:color="auto"/>
              <w:left w:val="single" w:sz="4" w:space="0" w:color="auto"/>
            </w:tcBorders>
            <w:shd w:val="clear" w:color="auto" w:fill="FFFFFF"/>
          </w:tcPr>
          <w:p w:rsidR="00DA550D" w:rsidRPr="00327BE5" w:rsidRDefault="00DA550D" w:rsidP="00307483">
            <w:pPr>
              <w:autoSpaceDE/>
              <w:autoSpaceDN/>
              <w:adjustRightInd/>
              <w:jc w:val="center"/>
              <w:rPr>
                <w:rFonts w:eastAsia="Arial Unicode MS"/>
                <w:sz w:val="24"/>
                <w:szCs w:val="24"/>
              </w:rPr>
            </w:pPr>
            <w:r w:rsidRPr="00327BE5">
              <w:rPr>
                <w:rFonts w:eastAsia="Arial Unicode MS"/>
                <w:sz w:val="24"/>
                <w:szCs w:val="24"/>
              </w:rPr>
              <w:t>Наименование тем (разделов) дисциплины</w:t>
            </w:r>
          </w:p>
        </w:tc>
        <w:tc>
          <w:tcPr>
            <w:tcW w:w="4397" w:type="dxa"/>
            <w:gridSpan w:val="5"/>
            <w:tcBorders>
              <w:top w:val="single" w:sz="4" w:space="0" w:color="auto"/>
              <w:left w:val="single" w:sz="4" w:space="0" w:color="auto"/>
              <w:right w:val="single" w:sz="4" w:space="0" w:color="auto"/>
            </w:tcBorders>
            <w:shd w:val="clear" w:color="auto" w:fill="FFFFFF"/>
          </w:tcPr>
          <w:p w:rsidR="00DA550D" w:rsidRPr="00327BE5" w:rsidRDefault="00DA550D" w:rsidP="00307483">
            <w:pPr>
              <w:autoSpaceDE/>
              <w:autoSpaceDN/>
              <w:adjustRightInd/>
              <w:jc w:val="center"/>
              <w:rPr>
                <w:rFonts w:eastAsia="Arial Unicode MS"/>
                <w:sz w:val="24"/>
                <w:szCs w:val="24"/>
              </w:rPr>
            </w:pPr>
            <w:r w:rsidRPr="00327BE5">
              <w:rPr>
                <w:rFonts w:eastAsia="Arial Unicode MS"/>
                <w:sz w:val="24"/>
                <w:szCs w:val="24"/>
              </w:rPr>
              <w:t>Трудоёмкость в часах</w:t>
            </w:r>
          </w:p>
        </w:tc>
        <w:tc>
          <w:tcPr>
            <w:tcW w:w="2552" w:type="dxa"/>
            <w:vMerge w:val="restart"/>
            <w:tcBorders>
              <w:top w:val="single" w:sz="4" w:space="0" w:color="auto"/>
              <w:left w:val="single" w:sz="4" w:space="0" w:color="auto"/>
              <w:right w:val="single" w:sz="4" w:space="0" w:color="auto"/>
            </w:tcBorders>
            <w:shd w:val="clear" w:color="auto" w:fill="FFFFFF"/>
          </w:tcPr>
          <w:p w:rsidR="00DA550D" w:rsidRPr="00327BE5" w:rsidRDefault="00DA550D" w:rsidP="00307483">
            <w:pPr>
              <w:autoSpaceDE/>
              <w:autoSpaceDN/>
              <w:adjustRightInd/>
              <w:jc w:val="center"/>
              <w:rPr>
                <w:rFonts w:eastAsia="Arial Unicode MS"/>
                <w:sz w:val="24"/>
                <w:szCs w:val="24"/>
              </w:rPr>
            </w:pPr>
            <w:r w:rsidRPr="00327BE5">
              <w:rPr>
                <w:rFonts w:eastAsia="Arial Unicode MS"/>
                <w:sz w:val="24"/>
                <w:szCs w:val="24"/>
              </w:rPr>
              <w:t>Формы текущего контроля успеваемости</w:t>
            </w:r>
          </w:p>
        </w:tc>
      </w:tr>
      <w:tr w:rsidR="00327BE5" w:rsidRPr="00327BE5" w:rsidTr="00327BE5">
        <w:trPr>
          <w:trHeight w:hRule="exact" w:val="616"/>
        </w:trPr>
        <w:tc>
          <w:tcPr>
            <w:tcW w:w="572" w:type="dxa"/>
            <w:vMerge/>
            <w:tcBorders>
              <w:left w:val="single" w:sz="4" w:space="0" w:color="auto"/>
            </w:tcBorders>
            <w:shd w:val="clear" w:color="auto" w:fill="FFFFFF"/>
          </w:tcPr>
          <w:p w:rsidR="00DA550D" w:rsidRPr="00327BE5" w:rsidRDefault="00DA550D" w:rsidP="00307483">
            <w:pPr>
              <w:autoSpaceDE/>
              <w:autoSpaceDN/>
              <w:adjustRightInd/>
              <w:jc w:val="center"/>
              <w:rPr>
                <w:rFonts w:ascii="Arial Unicode MS" w:eastAsia="Arial Unicode MS" w:hAnsi="Arial Unicode MS" w:cs="Arial Unicode MS"/>
                <w:sz w:val="24"/>
                <w:szCs w:val="24"/>
              </w:rPr>
            </w:pPr>
          </w:p>
        </w:tc>
        <w:tc>
          <w:tcPr>
            <w:tcW w:w="2684" w:type="dxa"/>
            <w:vMerge/>
            <w:tcBorders>
              <w:left w:val="single" w:sz="4" w:space="0" w:color="auto"/>
            </w:tcBorders>
            <w:shd w:val="clear" w:color="auto" w:fill="FFFFFF"/>
          </w:tcPr>
          <w:p w:rsidR="00DA550D" w:rsidRPr="00327BE5" w:rsidRDefault="00DA550D" w:rsidP="00307483">
            <w:pPr>
              <w:autoSpaceDE/>
              <w:autoSpaceDN/>
              <w:adjustRightInd/>
              <w:rPr>
                <w:rFonts w:ascii="Arial Unicode MS" w:eastAsia="Arial Unicode MS" w:hAnsi="Arial Unicode MS" w:cs="Arial Unicode MS"/>
                <w:sz w:val="24"/>
                <w:szCs w:val="24"/>
              </w:rPr>
            </w:pPr>
          </w:p>
        </w:tc>
        <w:tc>
          <w:tcPr>
            <w:tcW w:w="709" w:type="dxa"/>
            <w:vMerge w:val="restart"/>
            <w:tcBorders>
              <w:top w:val="single" w:sz="4" w:space="0" w:color="auto"/>
              <w:left w:val="single" w:sz="4" w:space="0" w:color="auto"/>
            </w:tcBorders>
            <w:shd w:val="clear" w:color="auto" w:fill="FFFFFF"/>
          </w:tcPr>
          <w:p w:rsidR="00DA550D" w:rsidRPr="00327BE5" w:rsidRDefault="00DA550D" w:rsidP="00307483">
            <w:pPr>
              <w:autoSpaceDE/>
              <w:autoSpaceDN/>
              <w:adjustRightInd/>
              <w:rPr>
                <w:rFonts w:eastAsia="Arial Unicode MS"/>
                <w:sz w:val="24"/>
                <w:szCs w:val="24"/>
              </w:rPr>
            </w:pPr>
            <w:r w:rsidRPr="00327BE5">
              <w:rPr>
                <w:rFonts w:eastAsia="Arial Unicode MS"/>
                <w:sz w:val="24"/>
                <w:szCs w:val="24"/>
              </w:rPr>
              <w:t>Всего</w:t>
            </w:r>
          </w:p>
          <w:p w:rsidR="00DA550D" w:rsidRPr="00327BE5" w:rsidRDefault="00DA550D" w:rsidP="00307483">
            <w:pPr>
              <w:autoSpaceDE/>
              <w:autoSpaceDN/>
              <w:adjustRightInd/>
              <w:rPr>
                <w:rFonts w:eastAsia="Arial Unicode MS"/>
                <w:sz w:val="24"/>
                <w:szCs w:val="24"/>
              </w:rPr>
            </w:pPr>
          </w:p>
        </w:tc>
        <w:tc>
          <w:tcPr>
            <w:tcW w:w="2693" w:type="dxa"/>
            <w:gridSpan w:val="3"/>
            <w:tcBorders>
              <w:top w:val="single" w:sz="4" w:space="0" w:color="auto"/>
              <w:left w:val="single" w:sz="4" w:space="0" w:color="auto"/>
              <w:bottom w:val="single" w:sz="4" w:space="0" w:color="auto"/>
            </w:tcBorders>
            <w:shd w:val="clear" w:color="auto" w:fill="FFFFFF"/>
            <w:vAlign w:val="bottom"/>
          </w:tcPr>
          <w:p w:rsidR="00893DF3" w:rsidRPr="00327BE5" w:rsidRDefault="00893DF3" w:rsidP="00893DF3">
            <w:pPr>
              <w:autoSpaceDE/>
              <w:autoSpaceDN/>
              <w:adjustRightInd/>
              <w:jc w:val="center"/>
              <w:rPr>
                <w:rFonts w:eastAsia="Arial Unicode MS"/>
                <w:sz w:val="24"/>
                <w:szCs w:val="24"/>
              </w:rPr>
            </w:pPr>
            <w:r w:rsidRPr="00327BE5">
              <w:rPr>
                <w:rFonts w:eastAsia="Arial Unicode MS"/>
                <w:sz w:val="24"/>
                <w:szCs w:val="24"/>
              </w:rPr>
              <w:t>Контактная работа-</w:t>
            </w:r>
          </w:p>
          <w:p w:rsidR="00DA550D" w:rsidRPr="00327BE5" w:rsidRDefault="00DA550D" w:rsidP="00893DF3">
            <w:pPr>
              <w:autoSpaceDE/>
              <w:autoSpaceDN/>
              <w:adjustRightInd/>
              <w:jc w:val="center"/>
              <w:rPr>
                <w:rFonts w:eastAsia="Arial Unicode MS"/>
                <w:sz w:val="24"/>
                <w:szCs w:val="24"/>
              </w:rPr>
            </w:pPr>
            <w:r w:rsidRPr="00327BE5">
              <w:rPr>
                <w:rFonts w:eastAsia="Arial Unicode MS"/>
                <w:sz w:val="24"/>
                <w:szCs w:val="24"/>
              </w:rPr>
              <w:t>Аудиторная работа</w:t>
            </w:r>
          </w:p>
        </w:tc>
        <w:tc>
          <w:tcPr>
            <w:tcW w:w="992" w:type="dxa"/>
            <w:vMerge w:val="restart"/>
            <w:tcBorders>
              <w:top w:val="single" w:sz="4" w:space="0" w:color="auto"/>
              <w:left w:val="single" w:sz="4" w:space="0" w:color="auto"/>
              <w:right w:val="single" w:sz="4" w:space="0" w:color="auto"/>
            </w:tcBorders>
            <w:shd w:val="clear" w:color="auto" w:fill="FFFFFF"/>
          </w:tcPr>
          <w:p w:rsidR="00DA550D" w:rsidRPr="00327BE5" w:rsidRDefault="00DA550D" w:rsidP="00307483">
            <w:pPr>
              <w:autoSpaceDE/>
              <w:autoSpaceDN/>
              <w:adjustRightInd/>
              <w:rPr>
                <w:rFonts w:eastAsia="Arial Unicode MS"/>
                <w:sz w:val="24"/>
                <w:szCs w:val="24"/>
              </w:rPr>
            </w:pPr>
            <w:r w:rsidRPr="00327BE5">
              <w:rPr>
                <w:rFonts w:eastAsia="Arial Unicode MS"/>
                <w:sz w:val="24"/>
                <w:szCs w:val="24"/>
              </w:rPr>
              <w:t>Сам. работа</w:t>
            </w:r>
          </w:p>
        </w:tc>
        <w:tc>
          <w:tcPr>
            <w:tcW w:w="2552" w:type="dxa"/>
            <w:vMerge/>
            <w:tcBorders>
              <w:left w:val="single" w:sz="4" w:space="0" w:color="auto"/>
              <w:right w:val="single" w:sz="4" w:space="0" w:color="auto"/>
            </w:tcBorders>
            <w:shd w:val="clear" w:color="auto" w:fill="FFFFFF"/>
          </w:tcPr>
          <w:p w:rsidR="00DA550D" w:rsidRPr="00327BE5" w:rsidRDefault="00DA550D" w:rsidP="00307483">
            <w:pPr>
              <w:autoSpaceDE/>
              <w:autoSpaceDN/>
              <w:adjustRightInd/>
              <w:rPr>
                <w:rFonts w:eastAsia="Arial Unicode MS"/>
                <w:sz w:val="24"/>
                <w:szCs w:val="24"/>
              </w:rPr>
            </w:pPr>
          </w:p>
        </w:tc>
      </w:tr>
      <w:tr w:rsidR="00327BE5" w:rsidRPr="00327BE5" w:rsidTr="00327BE5">
        <w:trPr>
          <w:trHeight w:hRule="exact" w:val="821"/>
        </w:trPr>
        <w:tc>
          <w:tcPr>
            <w:tcW w:w="572" w:type="dxa"/>
            <w:vMerge/>
            <w:tcBorders>
              <w:left w:val="single" w:sz="4" w:space="0" w:color="auto"/>
            </w:tcBorders>
            <w:shd w:val="clear" w:color="auto" w:fill="FFFFFF"/>
          </w:tcPr>
          <w:p w:rsidR="00893DF3" w:rsidRPr="00327BE5" w:rsidRDefault="00893DF3" w:rsidP="00307483">
            <w:pPr>
              <w:autoSpaceDE/>
              <w:autoSpaceDN/>
              <w:adjustRightInd/>
              <w:jc w:val="center"/>
              <w:rPr>
                <w:rFonts w:ascii="Arial Unicode MS" w:eastAsia="Arial Unicode MS" w:hAnsi="Arial Unicode MS" w:cs="Arial Unicode MS"/>
                <w:sz w:val="24"/>
                <w:szCs w:val="24"/>
              </w:rPr>
            </w:pPr>
          </w:p>
        </w:tc>
        <w:tc>
          <w:tcPr>
            <w:tcW w:w="2684" w:type="dxa"/>
            <w:vMerge/>
            <w:tcBorders>
              <w:left w:val="single" w:sz="4" w:space="0" w:color="auto"/>
            </w:tcBorders>
            <w:shd w:val="clear" w:color="auto" w:fill="FFFFFF"/>
          </w:tcPr>
          <w:p w:rsidR="00893DF3" w:rsidRPr="00327BE5" w:rsidRDefault="00893DF3" w:rsidP="00307483">
            <w:pPr>
              <w:autoSpaceDE/>
              <w:autoSpaceDN/>
              <w:adjustRightInd/>
              <w:rPr>
                <w:rFonts w:ascii="Arial Unicode MS" w:eastAsia="Arial Unicode MS" w:hAnsi="Arial Unicode MS" w:cs="Arial Unicode MS"/>
                <w:sz w:val="24"/>
                <w:szCs w:val="24"/>
              </w:rPr>
            </w:pPr>
          </w:p>
        </w:tc>
        <w:tc>
          <w:tcPr>
            <w:tcW w:w="709" w:type="dxa"/>
            <w:vMerge/>
            <w:tcBorders>
              <w:left w:val="single" w:sz="4" w:space="0" w:color="auto"/>
            </w:tcBorders>
            <w:shd w:val="clear" w:color="auto" w:fill="FFFFFF"/>
          </w:tcPr>
          <w:p w:rsidR="00893DF3" w:rsidRPr="00327BE5" w:rsidRDefault="00893DF3" w:rsidP="00307483">
            <w:pPr>
              <w:autoSpaceDE/>
              <w:autoSpaceDN/>
              <w:adjustRightInd/>
              <w:rPr>
                <w:rFonts w:ascii="Arial Unicode MS" w:eastAsia="Arial Unicode MS" w:hAnsi="Arial Unicode MS" w:cs="Arial Unicode MS"/>
                <w:sz w:val="24"/>
                <w:szCs w:val="24"/>
              </w:rPr>
            </w:pPr>
          </w:p>
        </w:tc>
        <w:tc>
          <w:tcPr>
            <w:tcW w:w="567" w:type="dxa"/>
            <w:tcBorders>
              <w:top w:val="single" w:sz="4" w:space="0" w:color="auto"/>
              <w:left w:val="single" w:sz="4" w:space="0" w:color="auto"/>
            </w:tcBorders>
            <w:shd w:val="clear" w:color="auto" w:fill="FFFFFF"/>
          </w:tcPr>
          <w:p w:rsidR="00893DF3" w:rsidRPr="00327BE5" w:rsidRDefault="00327BE5" w:rsidP="00327BE5">
            <w:pPr>
              <w:autoSpaceDE/>
              <w:autoSpaceDN/>
              <w:adjustRightInd/>
              <w:jc w:val="center"/>
              <w:rPr>
                <w:rFonts w:eastAsia="Arial Unicode MS"/>
                <w:sz w:val="24"/>
                <w:szCs w:val="24"/>
              </w:rPr>
            </w:pPr>
            <w:r w:rsidRPr="00327BE5">
              <w:rPr>
                <w:rFonts w:eastAsia="Arial Unicode MS"/>
                <w:sz w:val="24"/>
                <w:szCs w:val="24"/>
              </w:rPr>
              <w:t xml:space="preserve">Общая </w:t>
            </w:r>
          </w:p>
        </w:tc>
        <w:tc>
          <w:tcPr>
            <w:tcW w:w="567" w:type="dxa"/>
            <w:tcBorders>
              <w:top w:val="single" w:sz="4" w:space="0" w:color="auto"/>
              <w:left w:val="single" w:sz="4" w:space="0" w:color="auto"/>
            </w:tcBorders>
            <w:shd w:val="clear" w:color="auto" w:fill="FFFFFF"/>
          </w:tcPr>
          <w:p w:rsidR="00893DF3" w:rsidRPr="00327BE5" w:rsidRDefault="00893DF3" w:rsidP="00307483">
            <w:pPr>
              <w:autoSpaceDE/>
              <w:autoSpaceDN/>
              <w:adjustRightInd/>
              <w:jc w:val="center"/>
              <w:rPr>
                <w:rFonts w:eastAsia="Arial Unicode MS"/>
                <w:sz w:val="24"/>
                <w:szCs w:val="24"/>
              </w:rPr>
            </w:pPr>
            <w:r w:rsidRPr="00327BE5">
              <w:rPr>
                <w:rFonts w:eastAsia="Arial Unicode MS"/>
                <w:sz w:val="24"/>
                <w:szCs w:val="24"/>
              </w:rPr>
              <w:t>Лекции</w:t>
            </w:r>
          </w:p>
        </w:tc>
        <w:tc>
          <w:tcPr>
            <w:tcW w:w="1559" w:type="dxa"/>
            <w:tcBorders>
              <w:top w:val="single" w:sz="4" w:space="0" w:color="auto"/>
              <w:left w:val="single" w:sz="4" w:space="0" w:color="auto"/>
            </w:tcBorders>
            <w:shd w:val="clear" w:color="auto" w:fill="FFFFFF"/>
          </w:tcPr>
          <w:p w:rsidR="00893DF3" w:rsidRPr="00327BE5" w:rsidRDefault="00893DF3" w:rsidP="00307483">
            <w:pPr>
              <w:autoSpaceDE/>
              <w:autoSpaceDN/>
              <w:adjustRightInd/>
              <w:jc w:val="center"/>
              <w:rPr>
                <w:rFonts w:eastAsia="Arial Unicode MS"/>
                <w:sz w:val="24"/>
                <w:szCs w:val="24"/>
              </w:rPr>
            </w:pPr>
            <w:r w:rsidRPr="00327BE5">
              <w:rPr>
                <w:rFonts w:eastAsia="Arial Unicode MS"/>
                <w:sz w:val="24"/>
                <w:szCs w:val="24"/>
              </w:rPr>
              <w:t xml:space="preserve">Семинары, </w:t>
            </w:r>
            <w:r w:rsidR="00327BE5" w:rsidRPr="00327BE5">
              <w:rPr>
                <w:rFonts w:eastAsia="Arial Unicode MS"/>
                <w:sz w:val="24"/>
                <w:szCs w:val="24"/>
              </w:rPr>
              <w:t>практические занятия</w:t>
            </w:r>
          </w:p>
          <w:p w:rsidR="00893DF3" w:rsidRPr="00327BE5" w:rsidRDefault="00893DF3" w:rsidP="00307483">
            <w:pPr>
              <w:autoSpaceDE/>
              <w:autoSpaceDN/>
              <w:adjustRightInd/>
              <w:jc w:val="center"/>
              <w:rPr>
                <w:rFonts w:eastAsia="Arial Unicode MS"/>
                <w:sz w:val="24"/>
                <w:szCs w:val="24"/>
              </w:rPr>
            </w:pPr>
            <w:r w:rsidRPr="00327BE5">
              <w:rPr>
                <w:rFonts w:eastAsia="Arial Unicode MS"/>
                <w:sz w:val="24"/>
                <w:szCs w:val="24"/>
              </w:rPr>
              <w:t xml:space="preserve"> </w:t>
            </w:r>
          </w:p>
        </w:tc>
        <w:tc>
          <w:tcPr>
            <w:tcW w:w="992" w:type="dxa"/>
            <w:vMerge/>
            <w:tcBorders>
              <w:left w:val="single" w:sz="4" w:space="0" w:color="auto"/>
              <w:right w:val="single" w:sz="4" w:space="0" w:color="auto"/>
            </w:tcBorders>
            <w:shd w:val="clear" w:color="auto" w:fill="FFFFFF"/>
            <w:vAlign w:val="bottom"/>
          </w:tcPr>
          <w:p w:rsidR="00893DF3" w:rsidRPr="00327BE5" w:rsidRDefault="00893DF3" w:rsidP="00307483">
            <w:pPr>
              <w:autoSpaceDE/>
              <w:autoSpaceDN/>
              <w:adjustRightInd/>
              <w:rPr>
                <w:rFonts w:ascii="Arial Unicode MS" w:eastAsia="Arial Unicode MS" w:hAnsi="Arial Unicode MS" w:cs="Arial Unicode MS"/>
                <w:sz w:val="24"/>
                <w:szCs w:val="24"/>
              </w:rPr>
            </w:pPr>
          </w:p>
        </w:tc>
        <w:tc>
          <w:tcPr>
            <w:tcW w:w="2552" w:type="dxa"/>
            <w:vMerge/>
            <w:tcBorders>
              <w:left w:val="single" w:sz="4" w:space="0" w:color="auto"/>
              <w:right w:val="single" w:sz="4" w:space="0" w:color="auto"/>
            </w:tcBorders>
            <w:shd w:val="clear" w:color="auto" w:fill="FFFFFF"/>
          </w:tcPr>
          <w:p w:rsidR="00893DF3" w:rsidRPr="00327BE5" w:rsidRDefault="00893DF3" w:rsidP="00307483">
            <w:pPr>
              <w:autoSpaceDE/>
              <w:autoSpaceDN/>
              <w:adjustRightInd/>
              <w:rPr>
                <w:rFonts w:ascii="Arial Unicode MS" w:eastAsia="Arial Unicode MS" w:hAnsi="Arial Unicode MS" w:cs="Arial Unicode MS"/>
                <w:sz w:val="24"/>
                <w:szCs w:val="24"/>
              </w:rPr>
            </w:pPr>
          </w:p>
        </w:tc>
      </w:tr>
      <w:tr w:rsidR="00327BE5" w:rsidRPr="00327BE5" w:rsidTr="00327BE5">
        <w:trPr>
          <w:trHeight w:hRule="exact" w:val="1721"/>
        </w:trPr>
        <w:tc>
          <w:tcPr>
            <w:tcW w:w="572" w:type="dxa"/>
            <w:tcBorders>
              <w:top w:val="single" w:sz="4" w:space="0" w:color="auto"/>
              <w:left w:val="single" w:sz="4" w:space="0" w:color="auto"/>
              <w:bottom w:val="single" w:sz="4" w:space="0" w:color="auto"/>
            </w:tcBorders>
            <w:shd w:val="clear" w:color="auto" w:fill="FFFFFF"/>
          </w:tcPr>
          <w:p w:rsidR="00331263" w:rsidRPr="00327BE5" w:rsidRDefault="00331263" w:rsidP="00307483">
            <w:pPr>
              <w:autoSpaceDE/>
              <w:autoSpaceDN/>
              <w:adjustRightInd/>
              <w:jc w:val="center"/>
              <w:rPr>
                <w:rFonts w:eastAsia="Arial Unicode MS"/>
                <w:sz w:val="24"/>
                <w:szCs w:val="24"/>
              </w:rPr>
            </w:pPr>
            <w:r w:rsidRPr="00327BE5">
              <w:rPr>
                <w:rFonts w:eastAsia="Arial Unicode MS"/>
                <w:sz w:val="24"/>
                <w:szCs w:val="24"/>
              </w:rPr>
              <w:t>1.</w:t>
            </w:r>
          </w:p>
        </w:tc>
        <w:tc>
          <w:tcPr>
            <w:tcW w:w="2684"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rPr>
                <w:rFonts w:eastAsia="Arial Unicode MS"/>
                <w:sz w:val="24"/>
                <w:szCs w:val="24"/>
              </w:rPr>
            </w:pPr>
            <w:r w:rsidRPr="00327BE5">
              <w:rPr>
                <w:rFonts w:eastAsia="Arial Unicode MS"/>
                <w:sz w:val="24"/>
                <w:szCs w:val="24"/>
              </w:rPr>
              <w:t>Финансовое прогнозирование в системе корпоративных финансов</w:t>
            </w:r>
          </w:p>
        </w:tc>
        <w:tc>
          <w:tcPr>
            <w:tcW w:w="70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42</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7</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w:t>
            </w:r>
          </w:p>
        </w:tc>
        <w:tc>
          <w:tcPr>
            <w:tcW w:w="155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35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307483">
            <w:pPr>
              <w:autoSpaceDE/>
              <w:autoSpaceDN/>
              <w:adjustRightInd/>
              <w:rPr>
                <w:rFonts w:eastAsia="Arial Unicode MS"/>
                <w:sz w:val="24"/>
                <w:szCs w:val="24"/>
              </w:rPr>
            </w:pPr>
            <w:r w:rsidRPr="00327BE5">
              <w:rPr>
                <w:rFonts w:eastAsia="Arial Unicode MS"/>
                <w:sz w:val="24"/>
                <w:szCs w:val="24"/>
              </w:rPr>
              <w:t>Устный опрос, дискуссия, решение ситуационных задач, контрольный опрос с обсуждением результатов</w:t>
            </w:r>
          </w:p>
        </w:tc>
      </w:tr>
      <w:tr w:rsidR="00327BE5" w:rsidRPr="00327BE5" w:rsidTr="00327BE5">
        <w:trPr>
          <w:trHeight w:hRule="exact" w:val="1690"/>
        </w:trPr>
        <w:tc>
          <w:tcPr>
            <w:tcW w:w="572" w:type="dxa"/>
            <w:tcBorders>
              <w:top w:val="single" w:sz="4" w:space="0" w:color="auto"/>
              <w:left w:val="single" w:sz="4" w:space="0" w:color="auto"/>
              <w:bottom w:val="single" w:sz="4" w:space="0" w:color="auto"/>
            </w:tcBorders>
            <w:shd w:val="clear" w:color="auto" w:fill="FFFFFF"/>
          </w:tcPr>
          <w:p w:rsidR="00331263" w:rsidRPr="00327BE5" w:rsidRDefault="00331263" w:rsidP="00307483">
            <w:pPr>
              <w:autoSpaceDE/>
              <w:autoSpaceDN/>
              <w:adjustRightInd/>
              <w:jc w:val="center"/>
              <w:rPr>
                <w:rFonts w:eastAsia="Arial Unicode MS"/>
                <w:sz w:val="24"/>
                <w:szCs w:val="24"/>
              </w:rPr>
            </w:pPr>
            <w:r w:rsidRPr="00327BE5">
              <w:rPr>
                <w:rFonts w:eastAsia="Arial Unicode MS"/>
                <w:sz w:val="24"/>
                <w:szCs w:val="24"/>
              </w:rPr>
              <w:t>2.</w:t>
            </w:r>
          </w:p>
        </w:tc>
        <w:tc>
          <w:tcPr>
            <w:tcW w:w="2684"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rPr>
                <w:rFonts w:eastAsia="Arial Unicode MS"/>
                <w:sz w:val="24"/>
                <w:szCs w:val="24"/>
              </w:rPr>
            </w:pPr>
            <w:r w:rsidRPr="00327BE5">
              <w:rPr>
                <w:rFonts w:eastAsia="Arial Unicode MS"/>
                <w:sz w:val="24"/>
                <w:szCs w:val="24"/>
              </w:rPr>
              <w:t>Роль и организация системы финансового планирования в компании</w:t>
            </w:r>
          </w:p>
        </w:tc>
        <w:tc>
          <w:tcPr>
            <w:tcW w:w="70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18</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3</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w:t>
            </w:r>
          </w:p>
        </w:tc>
        <w:tc>
          <w:tcPr>
            <w:tcW w:w="155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307483">
            <w:pPr>
              <w:autoSpaceDE/>
              <w:autoSpaceDN/>
              <w:adjustRightInd/>
              <w:rPr>
                <w:rFonts w:eastAsia="Arial Unicode MS"/>
                <w:sz w:val="24"/>
                <w:szCs w:val="24"/>
              </w:rPr>
            </w:pPr>
            <w:r w:rsidRPr="00327BE5">
              <w:rPr>
                <w:rFonts w:eastAsia="Arial Unicode MS"/>
                <w:sz w:val="24"/>
                <w:szCs w:val="24"/>
              </w:rPr>
              <w:t>Устный опрос, дискуссия, решение ситуационных задач, контрольный опрос с обсуждением результатов</w:t>
            </w:r>
          </w:p>
        </w:tc>
      </w:tr>
      <w:tr w:rsidR="00327BE5" w:rsidRPr="00327BE5" w:rsidTr="00327BE5">
        <w:trPr>
          <w:trHeight w:hRule="exact" w:val="1700"/>
        </w:trPr>
        <w:tc>
          <w:tcPr>
            <w:tcW w:w="572" w:type="dxa"/>
            <w:tcBorders>
              <w:top w:val="single" w:sz="4" w:space="0" w:color="auto"/>
              <w:left w:val="single" w:sz="4" w:space="0" w:color="auto"/>
              <w:bottom w:val="single" w:sz="4" w:space="0" w:color="auto"/>
            </w:tcBorders>
            <w:shd w:val="clear" w:color="auto" w:fill="FFFFFF"/>
          </w:tcPr>
          <w:p w:rsidR="00331263" w:rsidRPr="00327BE5" w:rsidRDefault="00331263" w:rsidP="00307483">
            <w:pPr>
              <w:autoSpaceDE/>
              <w:autoSpaceDN/>
              <w:adjustRightInd/>
              <w:jc w:val="center"/>
              <w:rPr>
                <w:rFonts w:eastAsia="Arial Unicode MS"/>
                <w:sz w:val="24"/>
                <w:szCs w:val="24"/>
              </w:rPr>
            </w:pPr>
            <w:r w:rsidRPr="00327BE5">
              <w:rPr>
                <w:rFonts w:eastAsia="Arial Unicode MS"/>
                <w:sz w:val="24"/>
                <w:szCs w:val="24"/>
              </w:rPr>
              <w:t>3.</w:t>
            </w:r>
          </w:p>
        </w:tc>
        <w:tc>
          <w:tcPr>
            <w:tcW w:w="2684"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rPr>
                <w:rFonts w:eastAsia="Arial Unicode MS"/>
                <w:sz w:val="24"/>
                <w:szCs w:val="24"/>
              </w:rPr>
            </w:pPr>
            <w:r w:rsidRPr="00327BE5">
              <w:rPr>
                <w:rFonts w:eastAsia="Arial Unicode MS"/>
                <w:sz w:val="24"/>
                <w:szCs w:val="24"/>
              </w:rPr>
              <w:t>Виды финансового планирования в компании</w:t>
            </w:r>
          </w:p>
        </w:tc>
        <w:tc>
          <w:tcPr>
            <w:tcW w:w="70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42</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7</w:t>
            </w:r>
          </w:p>
        </w:tc>
        <w:tc>
          <w:tcPr>
            <w:tcW w:w="567"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w:t>
            </w:r>
          </w:p>
        </w:tc>
        <w:tc>
          <w:tcPr>
            <w:tcW w:w="1559" w:type="dxa"/>
            <w:tcBorders>
              <w:top w:val="single" w:sz="4" w:space="0" w:color="auto"/>
              <w:left w:val="single" w:sz="4" w:space="0" w:color="auto"/>
              <w:bottom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35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893DF3">
            <w:pPr>
              <w:autoSpaceDE/>
              <w:autoSpaceDN/>
              <w:adjustRightInd/>
              <w:rPr>
                <w:rFonts w:eastAsia="Arial Unicode MS"/>
                <w:sz w:val="24"/>
                <w:szCs w:val="24"/>
              </w:rPr>
            </w:pPr>
            <w:r w:rsidRPr="00327BE5">
              <w:rPr>
                <w:rFonts w:eastAsia="Arial Unicode MS"/>
                <w:sz w:val="24"/>
                <w:szCs w:val="24"/>
              </w:rPr>
              <w:t>Устный опрос, дискуссия, решение ситуационных задач, контрольный опрос с обсуждением результатов</w:t>
            </w:r>
          </w:p>
        </w:tc>
      </w:tr>
      <w:tr w:rsidR="00327BE5" w:rsidRPr="00327BE5" w:rsidTr="00327BE5">
        <w:trPr>
          <w:trHeight w:hRule="exact" w:val="2001"/>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307483">
            <w:pPr>
              <w:autoSpaceDE/>
              <w:autoSpaceDN/>
              <w:adjustRightInd/>
              <w:jc w:val="center"/>
              <w:rPr>
                <w:rFonts w:eastAsia="Arial Unicode MS"/>
                <w:sz w:val="24"/>
                <w:szCs w:val="24"/>
              </w:rPr>
            </w:pPr>
            <w:r w:rsidRPr="00327BE5">
              <w:rPr>
                <w:rFonts w:eastAsia="Arial Unicode MS"/>
                <w:sz w:val="24"/>
                <w:szCs w:val="24"/>
              </w:rPr>
              <w:lastRenderedPageBreak/>
              <w:t>4.</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rPr>
                <w:rFonts w:eastAsia="Arial Unicode MS"/>
                <w:sz w:val="24"/>
                <w:szCs w:val="24"/>
              </w:rPr>
            </w:pPr>
            <w:r w:rsidRPr="00327BE5">
              <w:rPr>
                <w:rFonts w:eastAsia="Arial Unicode MS"/>
                <w:sz w:val="24"/>
                <w:szCs w:val="24"/>
              </w:rPr>
              <w:t>Бюджетирование в системе финансового планирования, его организация в компании, контроль исполнения бюджетов компании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42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4050F3">
            <w:pPr>
              <w:autoSpaceDE/>
              <w:autoSpaceDN/>
              <w:adjustRightInd/>
              <w:jc w:val="center"/>
              <w:rPr>
                <w:rFonts w:eastAsia="Arial Unicode MS"/>
                <w:sz w:val="24"/>
                <w:szCs w:val="24"/>
              </w:rPr>
            </w:pPr>
            <w:r w:rsidRPr="00327BE5">
              <w:rPr>
                <w:rFonts w:eastAsia="Arial Unicode MS"/>
                <w:sz w:val="24"/>
                <w:szCs w:val="24"/>
              </w:rPr>
              <w:t>35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331263" w:rsidRPr="00327BE5" w:rsidRDefault="00331263" w:rsidP="00307483">
            <w:pPr>
              <w:autoSpaceDE/>
              <w:autoSpaceDN/>
              <w:adjustRightInd/>
              <w:rPr>
                <w:rFonts w:eastAsia="Arial Unicode MS"/>
                <w:sz w:val="24"/>
                <w:szCs w:val="24"/>
              </w:rPr>
            </w:pPr>
            <w:r w:rsidRPr="00327BE5">
              <w:rPr>
                <w:rFonts w:eastAsia="Arial Unicode MS"/>
                <w:sz w:val="24"/>
                <w:szCs w:val="24"/>
              </w:rPr>
              <w:t>Устный опрос, дискуссия, решение ситуационных задач, контрольный опрос с обсуждением результатов</w:t>
            </w:r>
          </w:p>
        </w:tc>
      </w:tr>
      <w:tr w:rsidR="00327BE5" w:rsidRPr="00327BE5" w:rsidTr="00327BE5">
        <w:trPr>
          <w:trHeight w:hRule="exact" w:val="817"/>
        </w:trPr>
        <w:tc>
          <w:tcPr>
            <w:tcW w:w="572" w:type="dxa"/>
            <w:tcBorders>
              <w:top w:val="single" w:sz="4" w:space="0" w:color="auto"/>
              <w:left w:val="single" w:sz="4" w:space="0" w:color="auto"/>
              <w:bottom w:val="single" w:sz="4" w:space="0" w:color="auto"/>
            </w:tcBorders>
            <w:shd w:val="clear" w:color="auto" w:fill="FFFFFF"/>
          </w:tcPr>
          <w:p w:rsidR="00893DF3" w:rsidRPr="00327BE5" w:rsidRDefault="00893DF3" w:rsidP="00307483">
            <w:pPr>
              <w:autoSpaceDE/>
              <w:autoSpaceDN/>
              <w:adjustRightInd/>
              <w:jc w:val="center"/>
              <w:rPr>
                <w:rFonts w:ascii="Arial Unicode MS" w:eastAsia="Arial Unicode MS" w:hAnsi="Arial Unicode MS" w:cs="Arial Unicode MS"/>
                <w:sz w:val="24"/>
                <w:szCs w:val="24"/>
              </w:rPr>
            </w:pPr>
          </w:p>
        </w:tc>
        <w:tc>
          <w:tcPr>
            <w:tcW w:w="2684"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rPr>
                <w:rFonts w:eastAsia="Arial Unicode MS"/>
                <w:sz w:val="24"/>
                <w:szCs w:val="24"/>
              </w:rPr>
            </w:pPr>
            <w:r w:rsidRPr="00327BE5">
              <w:rPr>
                <w:rFonts w:eastAsia="Arial Unicode MS"/>
                <w:bCs/>
                <w:sz w:val="24"/>
                <w:szCs w:val="24"/>
              </w:rPr>
              <w:t>В целом по дисциплине</w:t>
            </w:r>
          </w:p>
        </w:tc>
        <w:tc>
          <w:tcPr>
            <w:tcW w:w="709"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jc w:val="center"/>
              <w:rPr>
                <w:rFonts w:eastAsia="Arial Unicode MS"/>
                <w:sz w:val="24"/>
                <w:szCs w:val="24"/>
              </w:rPr>
            </w:pPr>
            <w:r w:rsidRPr="00327BE5">
              <w:rPr>
                <w:rFonts w:eastAsia="Arial Unicode MS"/>
                <w:bCs/>
                <w:sz w:val="24"/>
                <w:szCs w:val="24"/>
              </w:rPr>
              <w:t>144</w:t>
            </w:r>
          </w:p>
        </w:tc>
        <w:tc>
          <w:tcPr>
            <w:tcW w:w="567"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jc w:val="center"/>
              <w:rPr>
                <w:rFonts w:eastAsia="Arial Unicode MS"/>
                <w:sz w:val="24"/>
                <w:szCs w:val="24"/>
              </w:rPr>
            </w:pPr>
            <w:r w:rsidRPr="00327BE5">
              <w:rPr>
                <w:rFonts w:eastAsia="Arial Unicode MS"/>
                <w:sz w:val="24"/>
                <w:szCs w:val="24"/>
              </w:rPr>
              <w:t>24</w:t>
            </w:r>
          </w:p>
        </w:tc>
        <w:tc>
          <w:tcPr>
            <w:tcW w:w="567"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jc w:val="center"/>
              <w:rPr>
                <w:rFonts w:eastAsia="Arial Unicode MS"/>
                <w:sz w:val="24"/>
                <w:szCs w:val="24"/>
              </w:rPr>
            </w:pPr>
            <w:r w:rsidRPr="00327BE5">
              <w:rPr>
                <w:rFonts w:eastAsia="Arial Unicode MS"/>
                <w:sz w:val="24"/>
                <w:szCs w:val="24"/>
              </w:rPr>
              <w:t>4</w:t>
            </w:r>
          </w:p>
        </w:tc>
        <w:tc>
          <w:tcPr>
            <w:tcW w:w="1559" w:type="dxa"/>
            <w:tcBorders>
              <w:top w:val="single" w:sz="4" w:space="0" w:color="auto"/>
              <w:left w:val="single" w:sz="4" w:space="0" w:color="auto"/>
              <w:bottom w:val="single" w:sz="4" w:space="0" w:color="auto"/>
            </w:tcBorders>
            <w:shd w:val="clear" w:color="auto" w:fill="FFFFFF"/>
          </w:tcPr>
          <w:p w:rsidR="00893DF3" w:rsidRPr="00327BE5" w:rsidRDefault="00893DF3" w:rsidP="00893DF3">
            <w:pPr>
              <w:autoSpaceDE/>
              <w:autoSpaceDN/>
              <w:adjustRightInd/>
              <w:jc w:val="center"/>
              <w:rPr>
                <w:rFonts w:eastAsia="Arial Unicode MS"/>
                <w:bCs/>
                <w:sz w:val="24"/>
                <w:szCs w:val="24"/>
              </w:rPr>
            </w:pPr>
            <w:r w:rsidRPr="00327BE5">
              <w:rPr>
                <w:rFonts w:eastAsia="Arial Unicode MS"/>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3DF3" w:rsidRPr="00327BE5" w:rsidRDefault="00893DF3" w:rsidP="00893DF3">
            <w:pPr>
              <w:autoSpaceDE/>
              <w:autoSpaceDN/>
              <w:adjustRightInd/>
              <w:jc w:val="center"/>
              <w:rPr>
                <w:rFonts w:eastAsia="Arial Unicode MS"/>
                <w:sz w:val="24"/>
                <w:szCs w:val="24"/>
              </w:rPr>
            </w:pPr>
            <w:r w:rsidRPr="00327BE5">
              <w:rPr>
                <w:rFonts w:eastAsia="Arial Unicode MS"/>
                <w:sz w:val="24"/>
                <w:szCs w:val="24"/>
              </w:rPr>
              <w:t>120</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893DF3" w:rsidRPr="00327BE5" w:rsidRDefault="00893DF3" w:rsidP="00893DF3">
            <w:pPr>
              <w:autoSpaceDE/>
              <w:autoSpaceDN/>
              <w:adjustRightInd/>
              <w:rPr>
                <w:rFonts w:eastAsia="Arial Unicode MS"/>
                <w:bCs/>
                <w:sz w:val="24"/>
                <w:szCs w:val="24"/>
              </w:rPr>
            </w:pPr>
            <w:r w:rsidRPr="00327BE5">
              <w:rPr>
                <w:rFonts w:eastAsia="Arial Unicode MS"/>
                <w:bCs/>
                <w:sz w:val="24"/>
                <w:szCs w:val="24"/>
              </w:rPr>
              <w:t xml:space="preserve">Согласно учебному плану: </w:t>
            </w:r>
            <w:r w:rsidR="007F0926" w:rsidRPr="00327BE5">
              <w:rPr>
                <w:rFonts w:eastAsia="Arial Unicode MS"/>
                <w:bCs/>
                <w:sz w:val="24"/>
                <w:szCs w:val="24"/>
              </w:rPr>
              <w:t>контрольная</w:t>
            </w:r>
            <w:r w:rsidRPr="00327BE5">
              <w:rPr>
                <w:rFonts w:eastAsia="Arial Unicode MS"/>
                <w:bCs/>
                <w:sz w:val="24"/>
                <w:szCs w:val="24"/>
              </w:rPr>
              <w:t xml:space="preserve"> работа</w:t>
            </w:r>
          </w:p>
        </w:tc>
      </w:tr>
      <w:tr w:rsidR="00327BE5" w:rsidRPr="00327BE5" w:rsidTr="00327BE5">
        <w:trPr>
          <w:trHeight w:hRule="exact" w:val="531"/>
        </w:trPr>
        <w:tc>
          <w:tcPr>
            <w:tcW w:w="572" w:type="dxa"/>
            <w:tcBorders>
              <w:top w:val="single" w:sz="4" w:space="0" w:color="auto"/>
              <w:left w:val="single" w:sz="4" w:space="0" w:color="auto"/>
              <w:bottom w:val="single" w:sz="4" w:space="0" w:color="auto"/>
            </w:tcBorders>
            <w:shd w:val="clear" w:color="auto" w:fill="FFFFFF"/>
          </w:tcPr>
          <w:p w:rsidR="00893DF3" w:rsidRPr="00327BE5" w:rsidRDefault="00893DF3" w:rsidP="00307483">
            <w:pPr>
              <w:autoSpaceDE/>
              <w:autoSpaceDN/>
              <w:adjustRightInd/>
              <w:jc w:val="center"/>
              <w:rPr>
                <w:rFonts w:ascii="Arial Unicode MS" w:eastAsia="Arial Unicode MS" w:hAnsi="Arial Unicode MS" w:cs="Arial Unicode MS"/>
                <w:sz w:val="24"/>
                <w:szCs w:val="24"/>
              </w:rPr>
            </w:pPr>
          </w:p>
        </w:tc>
        <w:tc>
          <w:tcPr>
            <w:tcW w:w="2684" w:type="dxa"/>
            <w:tcBorders>
              <w:top w:val="single" w:sz="4" w:space="0" w:color="auto"/>
              <w:left w:val="single" w:sz="4" w:space="0" w:color="auto"/>
              <w:bottom w:val="single" w:sz="4" w:space="0" w:color="auto"/>
            </w:tcBorders>
            <w:shd w:val="clear" w:color="auto" w:fill="FFFFFF"/>
            <w:vAlign w:val="bottom"/>
          </w:tcPr>
          <w:p w:rsidR="00893DF3" w:rsidRPr="00327BE5" w:rsidRDefault="00893DF3" w:rsidP="00307483">
            <w:pPr>
              <w:autoSpaceDE/>
              <w:autoSpaceDN/>
              <w:adjustRightInd/>
              <w:rPr>
                <w:rFonts w:eastAsia="Arial Unicode MS"/>
                <w:bCs/>
                <w:sz w:val="24"/>
                <w:szCs w:val="24"/>
              </w:rPr>
            </w:pPr>
            <w:r w:rsidRPr="00327BE5">
              <w:rPr>
                <w:rFonts w:eastAsia="Arial Unicode MS"/>
                <w:bCs/>
                <w:sz w:val="24"/>
                <w:szCs w:val="24"/>
              </w:rPr>
              <w:t>Итого в %</w:t>
            </w:r>
          </w:p>
        </w:tc>
        <w:tc>
          <w:tcPr>
            <w:tcW w:w="709" w:type="dxa"/>
            <w:tcBorders>
              <w:top w:val="single" w:sz="4" w:space="0" w:color="auto"/>
              <w:left w:val="single" w:sz="4" w:space="0" w:color="auto"/>
              <w:bottom w:val="single" w:sz="4" w:space="0" w:color="auto"/>
            </w:tcBorders>
            <w:shd w:val="clear" w:color="auto" w:fill="FFFFFF"/>
            <w:vAlign w:val="bottom"/>
          </w:tcPr>
          <w:p w:rsidR="00893DF3" w:rsidRPr="00327BE5" w:rsidRDefault="00893DF3" w:rsidP="00307483">
            <w:pPr>
              <w:autoSpaceDE/>
              <w:autoSpaceDN/>
              <w:adjustRightInd/>
              <w:jc w:val="center"/>
              <w:rPr>
                <w:rFonts w:eastAsia="Arial Unicode MS"/>
                <w:bCs/>
                <w:sz w:val="24"/>
                <w:szCs w:val="24"/>
              </w:rPr>
            </w:pPr>
          </w:p>
        </w:tc>
        <w:tc>
          <w:tcPr>
            <w:tcW w:w="567" w:type="dxa"/>
            <w:tcBorders>
              <w:top w:val="single" w:sz="4" w:space="0" w:color="auto"/>
              <w:left w:val="single" w:sz="4" w:space="0" w:color="auto"/>
              <w:bottom w:val="single" w:sz="4" w:space="0" w:color="auto"/>
            </w:tcBorders>
            <w:shd w:val="clear" w:color="auto" w:fill="FFFFFF"/>
            <w:vAlign w:val="bottom"/>
          </w:tcPr>
          <w:p w:rsidR="00893DF3" w:rsidRPr="00327BE5" w:rsidRDefault="00C948F3" w:rsidP="00307483">
            <w:pPr>
              <w:autoSpaceDE/>
              <w:autoSpaceDN/>
              <w:adjustRightInd/>
              <w:jc w:val="center"/>
              <w:rPr>
                <w:rFonts w:eastAsia="Arial Unicode MS"/>
                <w:sz w:val="24"/>
                <w:szCs w:val="24"/>
              </w:rPr>
            </w:pPr>
            <w:r w:rsidRPr="00327BE5">
              <w:rPr>
                <w:rFonts w:eastAsia="Arial Unicode MS"/>
                <w:sz w:val="24"/>
                <w:szCs w:val="24"/>
              </w:rPr>
              <w:t>17</w:t>
            </w:r>
          </w:p>
        </w:tc>
        <w:tc>
          <w:tcPr>
            <w:tcW w:w="567" w:type="dxa"/>
            <w:tcBorders>
              <w:top w:val="single" w:sz="4" w:space="0" w:color="auto"/>
              <w:left w:val="single" w:sz="4" w:space="0" w:color="auto"/>
              <w:bottom w:val="single" w:sz="4" w:space="0" w:color="auto"/>
            </w:tcBorders>
            <w:shd w:val="clear" w:color="auto" w:fill="FFFFFF"/>
            <w:vAlign w:val="bottom"/>
          </w:tcPr>
          <w:p w:rsidR="00893DF3" w:rsidRPr="00327BE5" w:rsidRDefault="00C948F3" w:rsidP="00307483">
            <w:pPr>
              <w:autoSpaceDE/>
              <w:autoSpaceDN/>
              <w:adjustRightInd/>
              <w:jc w:val="center"/>
              <w:rPr>
                <w:rFonts w:eastAsia="Arial Unicode MS"/>
                <w:sz w:val="24"/>
                <w:szCs w:val="24"/>
              </w:rPr>
            </w:pPr>
            <w:r w:rsidRPr="00327BE5">
              <w:rPr>
                <w:rFonts w:eastAsia="Arial Unicode MS"/>
                <w:sz w:val="24"/>
                <w:szCs w:val="24"/>
              </w:rPr>
              <w:t>17</w:t>
            </w:r>
          </w:p>
        </w:tc>
        <w:tc>
          <w:tcPr>
            <w:tcW w:w="1559" w:type="dxa"/>
            <w:tcBorders>
              <w:top w:val="single" w:sz="4" w:space="0" w:color="auto"/>
              <w:left w:val="single" w:sz="4" w:space="0" w:color="auto"/>
              <w:bottom w:val="single" w:sz="4" w:space="0" w:color="auto"/>
            </w:tcBorders>
            <w:shd w:val="clear" w:color="auto" w:fill="FFFFFF"/>
            <w:vAlign w:val="bottom"/>
          </w:tcPr>
          <w:p w:rsidR="00893DF3" w:rsidRPr="00327BE5" w:rsidRDefault="00C948F3" w:rsidP="00307483">
            <w:pPr>
              <w:autoSpaceDE/>
              <w:autoSpaceDN/>
              <w:adjustRightInd/>
              <w:jc w:val="center"/>
              <w:rPr>
                <w:rFonts w:eastAsia="Arial Unicode MS"/>
                <w:bCs/>
                <w:sz w:val="24"/>
                <w:szCs w:val="24"/>
              </w:rPr>
            </w:pPr>
            <w:r w:rsidRPr="00327BE5">
              <w:rPr>
                <w:rFonts w:eastAsia="Arial Unicode MS"/>
                <w:bCs/>
                <w:sz w:val="24"/>
                <w:szCs w:val="24"/>
              </w:rPr>
              <w:t>83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893DF3" w:rsidRPr="00327BE5" w:rsidRDefault="00C948F3" w:rsidP="00307483">
            <w:pPr>
              <w:autoSpaceDE/>
              <w:autoSpaceDN/>
              <w:adjustRightInd/>
              <w:jc w:val="center"/>
              <w:rPr>
                <w:rFonts w:eastAsia="Arial Unicode MS"/>
                <w:sz w:val="24"/>
                <w:szCs w:val="24"/>
              </w:rPr>
            </w:pPr>
            <w:r w:rsidRPr="00327BE5">
              <w:rPr>
                <w:rFonts w:eastAsia="Arial Unicode MS"/>
                <w:sz w:val="24"/>
                <w:szCs w:val="24"/>
              </w:rPr>
              <w:t>83</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893DF3" w:rsidRPr="00327BE5" w:rsidRDefault="00893DF3" w:rsidP="00307483">
            <w:pPr>
              <w:autoSpaceDE/>
              <w:autoSpaceDN/>
              <w:adjustRightInd/>
              <w:rPr>
                <w:rFonts w:eastAsia="Arial Unicode MS"/>
                <w:b/>
                <w:bCs/>
                <w:sz w:val="24"/>
                <w:szCs w:val="24"/>
              </w:rPr>
            </w:pPr>
          </w:p>
        </w:tc>
      </w:tr>
    </w:tbl>
    <w:p w:rsidR="00BA2ADF" w:rsidRPr="00327BE5" w:rsidRDefault="00BA2ADF" w:rsidP="00DA550D">
      <w:pPr>
        <w:autoSpaceDE/>
        <w:autoSpaceDN/>
        <w:adjustRightInd/>
        <w:spacing w:after="44" w:line="300" w:lineRule="exact"/>
        <w:ind w:left="40"/>
        <w:jc w:val="center"/>
        <w:rPr>
          <w:rFonts w:eastAsia="Arial Unicode MS"/>
          <w:b/>
          <w:bCs/>
          <w:sz w:val="30"/>
          <w:szCs w:val="30"/>
        </w:rPr>
      </w:pPr>
    </w:p>
    <w:p w:rsidR="00DA550D" w:rsidRPr="00327BE5" w:rsidRDefault="00DA550D" w:rsidP="00DA550D">
      <w:pPr>
        <w:keepNext/>
        <w:autoSpaceDE/>
        <w:autoSpaceDN/>
        <w:adjustRightInd/>
        <w:spacing w:line="360" w:lineRule="auto"/>
        <w:ind w:firstLine="709"/>
        <w:jc w:val="both"/>
        <w:outlineLvl w:val="0"/>
        <w:rPr>
          <w:rFonts w:eastAsia="Arial Unicode MS"/>
          <w:b/>
          <w:bCs/>
          <w:kern w:val="32"/>
          <w:sz w:val="28"/>
          <w:szCs w:val="28"/>
        </w:rPr>
      </w:pPr>
      <w:bookmarkStart w:id="24" w:name="_Toc3798604"/>
      <w:bookmarkStart w:id="25" w:name="_Toc5706605"/>
      <w:r w:rsidRPr="00327BE5">
        <w:rPr>
          <w:rFonts w:eastAsia="Arial Unicode MS"/>
          <w:b/>
          <w:bCs/>
          <w:kern w:val="32"/>
          <w:sz w:val="28"/>
          <w:szCs w:val="28"/>
        </w:rPr>
        <w:t>5.3. Содержание семинаров, практических занятий</w:t>
      </w:r>
      <w:bookmarkEnd w:id="24"/>
      <w:bookmarkEnd w:id="25"/>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528"/>
        <w:gridCol w:w="2694"/>
      </w:tblGrid>
      <w:tr w:rsidR="00327BE5" w:rsidRPr="00327BE5" w:rsidTr="00327BE5">
        <w:tc>
          <w:tcPr>
            <w:tcW w:w="1980" w:type="dxa"/>
            <w:shd w:val="clear" w:color="auto" w:fill="auto"/>
          </w:tcPr>
          <w:p w:rsidR="00DA550D" w:rsidRPr="00327BE5" w:rsidRDefault="00C948F3" w:rsidP="00DA550D">
            <w:pPr>
              <w:widowControl/>
              <w:autoSpaceDE/>
              <w:autoSpaceDN/>
              <w:adjustRightInd/>
              <w:jc w:val="center"/>
              <w:rPr>
                <w:b/>
                <w:sz w:val="24"/>
                <w:szCs w:val="24"/>
              </w:rPr>
            </w:pPr>
            <w:r w:rsidRPr="00327BE5">
              <w:rPr>
                <w:rFonts w:eastAsia="Arial Unicode MS"/>
                <w:b/>
                <w:sz w:val="24"/>
                <w:szCs w:val="24"/>
              </w:rPr>
              <w:t>Наименование тем (разделов) дисциплины</w:t>
            </w:r>
          </w:p>
        </w:tc>
        <w:tc>
          <w:tcPr>
            <w:tcW w:w="5528" w:type="dxa"/>
            <w:shd w:val="clear" w:color="auto" w:fill="auto"/>
          </w:tcPr>
          <w:p w:rsidR="00DA550D" w:rsidRPr="00327BE5" w:rsidRDefault="00DA550D" w:rsidP="00DA550D">
            <w:pPr>
              <w:keepNext/>
              <w:widowControl/>
              <w:autoSpaceDE/>
              <w:autoSpaceDN/>
              <w:adjustRightInd/>
              <w:jc w:val="center"/>
              <w:rPr>
                <w:b/>
                <w:sz w:val="24"/>
                <w:szCs w:val="24"/>
              </w:rPr>
            </w:pPr>
            <w:r w:rsidRPr="00327BE5">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shd w:val="clear" w:color="auto" w:fill="auto"/>
          </w:tcPr>
          <w:p w:rsidR="00DA550D" w:rsidRPr="00327BE5" w:rsidRDefault="00DA550D" w:rsidP="00DA550D">
            <w:pPr>
              <w:keepNext/>
              <w:widowControl/>
              <w:autoSpaceDE/>
              <w:autoSpaceDN/>
              <w:adjustRightInd/>
              <w:jc w:val="center"/>
              <w:rPr>
                <w:b/>
                <w:sz w:val="24"/>
                <w:szCs w:val="24"/>
              </w:rPr>
            </w:pPr>
            <w:r w:rsidRPr="00327BE5">
              <w:rPr>
                <w:b/>
                <w:sz w:val="24"/>
                <w:szCs w:val="24"/>
              </w:rPr>
              <w:t>Формы проведения занятий</w:t>
            </w:r>
          </w:p>
        </w:tc>
      </w:tr>
      <w:tr w:rsidR="00327BE5" w:rsidRPr="00327BE5" w:rsidTr="00327BE5">
        <w:tc>
          <w:tcPr>
            <w:tcW w:w="1980" w:type="dxa"/>
            <w:shd w:val="clear" w:color="auto" w:fill="auto"/>
          </w:tcPr>
          <w:p w:rsidR="00331263" w:rsidRPr="00327BE5" w:rsidRDefault="00331263" w:rsidP="004050F3">
            <w:pPr>
              <w:widowControl/>
              <w:tabs>
                <w:tab w:val="right" w:pos="851"/>
              </w:tabs>
              <w:autoSpaceDE/>
              <w:autoSpaceDN/>
              <w:adjustRightInd/>
              <w:ind w:right="-108"/>
              <w:rPr>
                <w:sz w:val="24"/>
                <w:szCs w:val="24"/>
              </w:rPr>
            </w:pPr>
            <w:r w:rsidRPr="00327BE5">
              <w:rPr>
                <w:rFonts w:eastAsia="Arial Unicode MS"/>
                <w:sz w:val="24"/>
                <w:szCs w:val="24"/>
              </w:rPr>
              <w:t>Финансовое прогнозирование в системе корпоративных финансов</w:t>
            </w:r>
          </w:p>
        </w:tc>
        <w:tc>
          <w:tcPr>
            <w:tcW w:w="5528" w:type="dxa"/>
            <w:shd w:val="clear" w:color="auto" w:fill="auto"/>
          </w:tcPr>
          <w:p w:rsidR="00331263" w:rsidRPr="00327BE5" w:rsidRDefault="00331263" w:rsidP="004050F3">
            <w:pPr>
              <w:widowControl/>
              <w:tabs>
                <w:tab w:val="left" w:pos="993"/>
              </w:tabs>
              <w:rPr>
                <w:sz w:val="24"/>
                <w:szCs w:val="24"/>
              </w:rPr>
            </w:pPr>
            <w:r w:rsidRPr="00327BE5">
              <w:rPr>
                <w:sz w:val="24"/>
                <w:szCs w:val="24"/>
              </w:rPr>
              <w:t xml:space="preserve">1. Сущность, цели и задачи прогнозирования в организации. </w:t>
            </w:r>
          </w:p>
          <w:p w:rsidR="00331263" w:rsidRPr="00327BE5" w:rsidRDefault="00331263" w:rsidP="004050F3">
            <w:pPr>
              <w:widowControl/>
              <w:tabs>
                <w:tab w:val="left" w:pos="993"/>
              </w:tabs>
              <w:rPr>
                <w:sz w:val="24"/>
                <w:szCs w:val="24"/>
              </w:rPr>
            </w:pPr>
            <w:r w:rsidRPr="00327BE5">
              <w:rPr>
                <w:sz w:val="24"/>
                <w:szCs w:val="24"/>
              </w:rPr>
              <w:t xml:space="preserve">2. Характеристика этапов прогнозирования. </w:t>
            </w:r>
          </w:p>
          <w:p w:rsidR="00331263" w:rsidRPr="00327BE5" w:rsidRDefault="00331263" w:rsidP="004050F3">
            <w:pPr>
              <w:widowControl/>
              <w:tabs>
                <w:tab w:val="left" w:pos="993"/>
              </w:tabs>
              <w:rPr>
                <w:sz w:val="24"/>
                <w:szCs w:val="24"/>
              </w:rPr>
            </w:pPr>
            <w:r w:rsidRPr="00327BE5">
              <w:rPr>
                <w:sz w:val="24"/>
                <w:szCs w:val="24"/>
              </w:rPr>
              <w:t>3. Методы и модели, используемые в финансовом прогнозировании</w:t>
            </w:r>
          </w:p>
          <w:p w:rsidR="00331263" w:rsidRPr="00327BE5" w:rsidRDefault="00331263" w:rsidP="004050F3">
            <w:pPr>
              <w:keepNext/>
              <w:widowControl/>
              <w:autoSpaceDE/>
              <w:autoSpaceDN/>
              <w:adjustRightInd/>
              <w:rPr>
                <w:sz w:val="24"/>
                <w:szCs w:val="24"/>
              </w:rPr>
            </w:pPr>
            <w:r w:rsidRPr="00327BE5">
              <w:rPr>
                <w:sz w:val="24"/>
                <w:szCs w:val="24"/>
              </w:rPr>
              <w:t xml:space="preserve">Рекомендуемые источники из раздела 8: 7, 11, 13, 17 </w:t>
            </w:r>
          </w:p>
          <w:p w:rsidR="00331263" w:rsidRPr="00327BE5" w:rsidRDefault="00331263" w:rsidP="004050F3">
            <w:pPr>
              <w:widowControl/>
              <w:tabs>
                <w:tab w:val="left" w:pos="993"/>
              </w:tabs>
              <w:rPr>
                <w:sz w:val="24"/>
                <w:szCs w:val="24"/>
              </w:rPr>
            </w:pPr>
            <w:r w:rsidRPr="00327BE5">
              <w:rPr>
                <w:sz w:val="24"/>
                <w:szCs w:val="24"/>
              </w:rPr>
              <w:t>Рекомендуемые источники из раздела 9: 3, 4, 6, 7, 9</w:t>
            </w:r>
          </w:p>
        </w:tc>
        <w:tc>
          <w:tcPr>
            <w:tcW w:w="2694" w:type="dxa"/>
            <w:shd w:val="clear" w:color="auto" w:fill="auto"/>
          </w:tcPr>
          <w:p w:rsidR="00331263" w:rsidRPr="00327BE5" w:rsidRDefault="00331263" w:rsidP="009B0AA6">
            <w:pPr>
              <w:keepNext/>
              <w:widowControl/>
              <w:autoSpaceDE/>
              <w:autoSpaceDN/>
              <w:adjustRightInd/>
              <w:jc w:val="both"/>
              <w:rPr>
                <w:sz w:val="24"/>
                <w:szCs w:val="24"/>
              </w:rPr>
            </w:pPr>
            <w:r w:rsidRPr="00327BE5">
              <w:rPr>
                <w:sz w:val="24"/>
                <w:szCs w:val="24"/>
              </w:rPr>
              <w:t>Групповая дискуссия</w:t>
            </w:r>
          </w:p>
          <w:p w:rsidR="00331263" w:rsidRPr="00327BE5" w:rsidRDefault="00331263" w:rsidP="009B0AA6">
            <w:pPr>
              <w:keepNext/>
              <w:widowControl/>
              <w:autoSpaceDE/>
              <w:autoSpaceDN/>
              <w:adjustRightInd/>
              <w:jc w:val="both"/>
              <w:rPr>
                <w:sz w:val="24"/>
                <w:szCs w:val="24"/>
              </w:rPr>
            </w:pPr>
            <w:r w:rsidRPr="00327BE5">
              <w:rPr>
                <w:sz w:val="24"/>
                <w:szCs w:val="24"/>
              </w:rPr>
              <w:t xml:space="preserve">Практико-ориентированные задания с обсуждением результатов </w:t>
            </w:r>
          </w:p>
          <w:p w:rsidR="00331263" w:rsidRPr="00327BE5" w:rsidRDefault="00331263" w:rsidP="009B0AA6">
            <w:pPr>
              <w:keepNext/>
              <w:widowControl/>
              <w:autoSpaceDE/>
              <w:autoSpaceDN/>
              <w:adjustRightInd/>
              <w:jc w:val="both"/>
              <w:rPr>
                <w:sz w:val="24"/>
                <w:szCs w:val="24"/>
              </w:rPr>
            </w:pPr>
            <w:r w:rsidRPr="00327BE5">
              <w:rPr>
                <w:sz w:val="24"/>
                <w:szCs w:val="24"/>
              </w:rPr>
              <w:t>Тесты/карточки рубежного контроля.</w:t>
            </w:r>
          </w:p>
        </w:tc>
      </w:tr>
      <w:tr w:rsidR="00327BE5" w:rsidRPr="00327BE5" w:rsidTr="00327BE5">
        <w:tc>
          <w:tcPr>
            <w:tcW w:w="1980" w:type="dxa"/>
            <w:shd w:val="clear" w:color="auto" w:fill="auto"/>
          </w:tcPr>
          <w:p w:rsidR="00331263" w:rsidRPr="00327BE5" w:rsidRDefault="00331263" w:rsidP="004050F3">
            <w:pPr>
              <w:widowControl/>
              <w:tabs>
                <w:tab w:val="right" w:pos="851"/>
              </w:tabs>
              <w:autoSpaceDE/>
              <w:autoSpaceDN/>
              <w:adjustRightInd/>
              <w:ind w:right="-114"/>
              <w:rPr>
                <w:sz w:val="24"/>
                <w:szCs w:val="24"/>
              </w:rPr>
            </w:pPr>
            <w:r w:rsidRPr="00327BE5">
              <w:rPr>
                <w:rFonts w:eastAsia="Arial Unicode MS"/>
                <w:sz w:val="24"/>
                <w:szCs w:val="24"/>
              </w:rPr>
              <w:t>Роль и организация системы финансового планирования в компании</w:t>
            </w:r>
          </w:p>
        </w:tc>
        <w:tc>
          <w:tcPr>
            <w:tcW w:w="5528" w:type="dxa"/>
            <w:shd w:val="clear" w:color="auto" w:fill="auto"/>
          </w:tcPr>
          <w:p w:rsidR="00331263" w:rsidRPr="00327BE5" w:rsidRDefault="00331263" w:rsidP="004050F3">
            <w:pPr>
              <w:keepNext/>
              <w:widowControl/>
              <w:autoSpaceDE/>
              <w:autoSpaceDN/>
              <w:adjustRightInd/>
              <w:rPr>
                <w:sz w:val="24"/>
                <w:szCs w:val="24"/>
              </w:rPr>
            </w:pPr>
            <w:r w:rsidRPr="00327BE5">
              <w:rPr>
                <w:sz w:val="24"/>
                <w:szCs w:val="24"/>
              </w:rPr>
              <w:t xml:space="preserve">1. Сущность, цель и задачи финансового планирования. </w:t>
            </w:r>
          </w:p>
          <w:p w:rsidR="00331263" w:rsidRPr="00327BE5" w:rsidRDefault="00331263" w:rsidP="004050F3">
            <w:pPr>
              <w:keepNext/>
              <w:widowControl/>
              <w:autoSpaceDE/>
              <w:autoSpaceDN/>
              <w:adjustRightInd/>
              <w:rPr>
                <w:sz w:val="24"/>
                <w:szCs w:val="24"/>
              </w:rPr>
            </w:pPr>
            <w:r w:rsidRPr="00327BE5">
              <w:rPr>
                <w:sz w:val="24"/>
                <w:szCs w:val="24"/>
              </w:rPr>
              <w:t>2. Процесс финансового планирования в организации.</w:t>
            </w:r>
          </w:p>
          <w:p w:rsidR="00331263" w:rsidRPr="00327BE5" w:rsidRDefault="00331263" w:rsidP="004050F3">
            <w:pPr>
              <w:widowControl/>
              <w:tabs>
                <w:tab w:val="left" w:pos="993"/>
              </w:tabs>
              <w:rPr>
                <w:sz w:val="24"/>
                <w:szCs w:val="24"/>
              </w:rPr>
            </w:pPr>
            <w:r w:rsidRPr="00327BE5">
              <w:rPr>
                <w:sz w:val="24"/>
                <w:szCs w:val="24"/>
              </w:rPr>
              <w:t>3. Информационная база для финансового планирования.</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8: 7, 8, 14, 15</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9: 1, 13, 14</w:t>
            </w:r>
          </w:p>
        </w:tc>
        <w:tc>
          <w:tcPr>
            <w:tcW w:w="2694" w:type="dxa"/>
            <w:shd w:val="clear" w:color="auto" w:fill="auto"/>
          </w:tcPr>
          <w:p w:rsidR="00331263" w:rsidRPr="00327BE5" w:rsidRDefault="00331263" w:rsidP="009B0AA6">
            <w:pPr>
              <w:keepNext/>
              <w:widowControl/>
              <w:autoSpaceDE/>
              <w:autoSpaceDN/>
              <w:adjustRightInd/>
              <w:jc w:val="both"/>
              <w:rPr>
                <w:sz w:val="24"/>
                <w:szCs w:val="24"/>
              </w:rPr>
            </w:pPr>
            <w:r w:rsidRPr="00327BE5">
              <w:rPr>
                <w:sz w:val="24"/>
                <w:szCs w:val="24"/>
              </w:rPr>
              <w:t>Групповая дискуссия</w:t>
            </w:r>
          </w:p>
          <w:p w:rsidR="00331263" w:rsidRPr="00327BE5" w:rsidRDefault="00331263" w:rsidP="009B0AA6">
            <w:pPr>
              <w:keepNext/>
              <w:widowControl/>
              <w:autoSpaceDE/>
              <w:autoSpaceDN/>
              <w:adjustRightInd/>
              <w:jc w:val="both"/>
              <w:rPr>
                <w:sz w:val="24"/>
                <w:szCs w:val="24"/>
              </w:rPr>
            </w:pPr>
            <w:r w:rsidRPr="00327BE5">
              <w:rPr>
                <w:sz w:val="24"/>
                <w:szCs w:val="24"/>
              </w:rPr>
              <w:t xml:space="preserve">Практико-ориентированные задания с обсуждением результатов </w:t>
            </w:r>
          </w:p>
          <w:p w:rsidR="00331263" w:rsidRPr="00327BE5" w:rsidRDefault="00331263" w:rsidP="009B0AA6">
            <w:pPr>
              <w:keepNext/>
              <w:widowControl/>
              <w:autoSpaceDE/>
              <w:autoSpaceDN/>
              <w:adjustRightInd/>
              <w:jc w:val="both"/>
              <w:rPr>
                <w:sz w:val="24"/>
                <w:szCs w:val="24"/>
              </w:rPr>
            </w:pPr>
            <w:r w:rsidRPr="00327BE5">
              <w:rPr>
                <w:sz w:val="24"/>
                <w:szCs w:val="24"/>
              </w:rPr>
              <w:t>Тесты/карточки рубежного контроля, устный опрос, презентация индивидуального задания.</w:t>
            </w:r>
          </w:p>
        </w:tc>
      </w:tr>
      <w:tr w:rsidR="00327BE5" w:rsidRPr="00327BE5" w:rsidTr="00327BE5">
        <w:tc>
          <w:tcPr>
            <w:tcW w:w="1980" w:type="dxa"/>
            <w:shd w:val="clear" w:color="auto" w:fill="auto"/>
          </w:tcPr>
          <w:p w:rsidR="00331263" w:rsidRPr="00327BE5" w:rsidRDefault="00331263" w:rsidP="004050F3">
            <w:pPr>
              <w:widowControl/>
              <w:tabs>
                <w:tab w:val="right" w:pos="851"/>
              </w:tabs>
              <w:autoSpaceDE/>
              <w:autoSpaceDN/>
              <w:adjustRightInd/>
              <w:ind w:right="-108"/>
              <w:rPr>
                <w:sz w:val="24"/>
                <w:szCs w:val="24"/>
              </w:rPr>
            </w:pPr>
            <w:r w:rsidRPr="00327BE5">
              <w:rPr>
                <w:rFonts w:eastAsia="Arial Unicode MS"/>
                <w:sz w:val="24"/>
                <w:szCs w:val="24"/>
              </w:rPr>
              <w:t>Виды финансового планирования в компании</w:t>
            </w:r>
          </w:p>
        </w:tc>
        <w:tc>
          <w:tcPr>
            <w:tcW w:w="5528" w:type="dxa"/>
            <w:shd w:val="clear" w:color="auto" w:fill="auto"/>
          </w:tcPr>
          <w:p w:rsidR="00331263" w:rsidRPr="00327BE5" w:rsidRDefault="00331263" w:rsidP="004050F3">
            <w:pPr>
              <w:keepNext/>
              <w:widowControl/>
              <w:autoSpaceDE/>
              <w:autoSpaceDN/>
              <w:adjustRightInd/>
              <w:rPr>
                <w:sz w:val="24"/>
                <w:szCs w:val="24"/>
              </w:rPr>
            </w:pPr>
            <w:r w:rsidRPr="00327BE5">
              <w:rPr>
                <w:sz w:val="24"/>
                <w:szCs w:val="24"/>
              </w:rPr>
              <w:t xml:space="preserve">1. Основные подсистемы финансового планирования в организации. </w:t>
            </w:r>
          </w:p>
          <w:p w:rsidR="00331263" w:rsidRPr="00327BE5" w:rsidRDefault="00331263" w:rsidP="004050F3">
            <w:pPr>
              <w:widowControl/>
              <w:tabs>
                <w:tab w:val="left" w:pos="993"/>
              </w:tabs>
              <w:rPr>
                <w:sz w:val="24"/>
                <w:szCs w:val="24"/>
              </w:rPr>
            </w:pPr>
            <w:r w:rsidRPr="00327BE5">
              <w:rPr>
                <w:sz w:val="24"/>
                <w:szCs w:val="24"/>
              </w:rPr>
              <w:t>2. Стратегическое финансовое планирование.</w:t>
            </w:r>
          </w:p>
          <w:p w:rsidR="00331263" w:rsidRPr="00327BE5" w:rsidRDefault="00331263" w:rsidP="004050F3">
            <w:pPr>
              <w:widowControl/>
              <w:tabs>
                <w:tab w:val="left" w:pos="993"/>
              </w:tabs>
              <w:rPr>
                <w:sz w:val="24"/>
                <w:szCs w:val="24"/>
              </w:rPr>
            </w:pPr>
            <w:r w:rsidRPr="00327BE5">
              <w:rPr>
                <w:sz w:val="24"/>
                <w:szCs w:val="24"/>
              </w:rPr>
              <w:t>3. Текущее финансовое планирование</w:t>
            </w:r>
          </w:p>
          <w:p w:rsidR="00331263" w:rsidRPr="00327BE5" w:rsidRDefault="00331263" w:rsidP="004050F3">
            <w:pPr>
              <w:widowControl/>
              <w:tabs>
                <w:tab w:val="left" w:pos="993"/>
              </w:tabs>
              <w:rPr>
                <w:sz w:val="24"/>
                <w:szCs w:val="24"/>
              </w:rPr>
            </w:pPr>
            <w:r w:rsidRPr="00327BE5">
              <w:rPr>
                <w:sz w:val="24"/>
                <w:szCs w:val="24"/>
              </w:rPr>
              <w:t>4. Оперативное финансовое планирование.</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8: 7, 11, 12, 17</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9: 1, 3, 13, 14</w:t>
            </w:r>
          </w:p>
        </w:tc>
        <w:tc>
          <w:tcPr>
            <w:tcW w:w="2694" w:type="dxa"/>
            <w:shd w:val="clear" w:color="auto" w:fill="auto"/>
          </w:tcPr>
          <w:p w:rsidR="00331263" w:rsidRPr="00327BE5" w:rsidRDefault="00331263" w:rsidP="009B0AA6">
            <w:pPr>
              <w:keepNext/>
              <w:widowControl/>
              <w:autoSpaceDE/>
              <w:autoSpaceDN/>
              <w:adjustRightInd/>
              <w:jc w:val="both"/>
              <w:rPr>
                <w:sz w:val="24"/>
                <w:szCs w:val="24"/>
              </w:rPr>
            </w:pPr>
            <w:r w:rsidRPr="00327BE5">
              <w:rPr>
                <w:sz w:val="24"/>
                <w:szCs w:val="24"/>
              </w:rPr>
              <w:t>Групповая дискуссия</w:t>
            </w:r>
          </w:p>
          <w:p w:rsidR="00331263" w:rsidRPr="00327BE5" w:rsidRDefault="00331263" w:rsidP="009B0AA6">
            <w:pPr>
              <w:keepNext/>
              <w:widowControl/>
              <w:autoSpaceDE/>
              <w:autoSpaceDN/>
              <w:adjustRightInd/>
              <w:jc w:val="both"/>
              <w:rPr>
                <w:sz w:val="24"/>
                <w:szCs w:val="24"/>
              </w:rPr>
            </w:pPr>
            <w:r w:rsidRPr="00327BE5">
              <w:rPr>
                <w:sz w:val="24"/>
                <w:szCs w:val="24"/>
              </w:rPr>
              <w:t xml:space="preserve">Практико-ориентированные задания с обсуждением результатов </w:t>
            </w:r>
          </w:p>
          <w:p w:rsidR="00331263" w:rsidRPr="00327BE5" w:rsidRDefault="00331263" w:rsidP="009B0AA6">
            <w:pPr>
              <w:keepNext/>
              <w:widowControl/>
              <w:autoSpaceDE/>
              <w:autoSpaceDN/>
              <w:adjustRightInd/>
              <w:jc w:val="both"/>
              <w:rPr>
                <w:sz w:val="24"/>
                <w:szCs w:val="24"/>
              </w:rPr>
            </w:pPr>
            <w:r w:rsidRPr="00327BE5">
              <w:rPr>
                <w:sz w:val="24"/>
                <w:szCs w:val="24"/>
              </w:rPr>
              <w:t>Тесты/карточки рубежного контроля, устный опрос, презентация индивидуального задания.</w:t>
            </w:r>
          </w:p>
        </w:tc>
      </w:tr>
      <w:tr w:rsidR="00327BE5" w:rsidRPr="00327BE5" w:rsidTr="00327BE5">
        <w:tc>
          <w:tcPr>
            <w:tcW w:w="1980" w:type="dxa"/>
            <w:shd w:val="clear" w:color="auto" w:fill="auto"/>
          </w:tcPr>
          <w:p w:rsidR="00331263" w:rsidRPr="00327BE5" w:rsidRDefault="00331263" w:rsidP="004050F3">
            <w:pPr>
              <w:widowControl/>
              <w:tabs>
                <w:tab w:val="right" w:pos="851"/>
              </w:tabs>
              <w:autoSpaceDE/>
              <w:autoSpaceDN/>
              <w:adjustRightInd/>
              <w:rPr>
                <w:sz w:val="24"/>
                <w:szCs w:val="24"/>
              </w:rPr>
            </w:pPr>
            <w:r w:rsidRPr="00327BE5">
              <w:rPr>
                <w:rFonts w:eastAsia="Arial Unicode MS"/>
                <w:sz w:val="24"/>
                <w:szCs w:val="24"/>
              </w:rPr>
              <w:lastRenderedPageBreak/>
              <w:t>Бюджетирование в системе финансового планирования, его организация в компании, контроль исполнения бюджетов компании</w:t>
            </w:r>
          </w:p>
        </w:tc>
        <w:tc>
          <w:tcPr>
            <w:tcW w:w="5528" w:type="dxa"/>
            <w:shd w:val="clear" w:color="auto" w:fill="auto"/>
          </w:tcPr>
          <w:p w:rsidR="00331263" w:rsidRPr="00327BE5" w:rsidRDefault="00331263" w:rsidP="004050F3">
            <w:pPr>
              <w:widowControl/>
              <w:tabs>
                <w:tab w:val="left" w:pos="993"/>
              </w:tabs>
              <w:rPr>
                <w:sz w:val="24"/>
                <w:szCs w:val="24"/>
              </w:rPr>
            </w:pPr>
            <w:r w:rsidRPr="00327BE5">
              <w:rPr>
                <w:sz w:val="24"/>
                <w:szCs w:val="24"/>
              </w:rPr>
              <w:t>1. Понятие и сущность текущего бюджетирования. Цель и задачи бюджетирования.</w:t>
            </w:r>
          </w:p>
          <w:p w:rsidR="00331263" w:rsidRPr="00327BE5" w:rsidRDefault="00331263" w:rsidP="004050F3">
            <w:pPr>
              <w:widowControl/>
              <w:tabs>
                <w:tab w:val="left" w:pos="993"/>
              </w:tabs>
              <w:rPr>
                <w:sz w:val="24"/>
                <w:szCs w:val="24"/>
              </w:rPr>
            </w:pPr>
            <w:r w:rsidRPr="00327BE5">
              <w:rPr>
                <w:sz w:val="24"/>
                <w:szCs w:val="24"/>
              </w:rPr>
              <w:t>2. Этапы реализации процесса бюджетирования в организации.</w:t>
            </w:r>
          </w:p>
          <w:p w:rsidR="00331263" w:rsidRPr="00327BE5" w:rsidRDefault="00331263" w:rsidP="004050F3">
            <w:pPr>
              <w:widowControl/>
              <w:tabs>
                <w:tab w:val="left" w:pos="993"/>
              </w:tabs>
              <w:rPr>
                <w:sz w:val="24"/>
                <w:szCs w:val="24"/>
              </w:rPr>
            </w:pPr>
            <w:r w:rsidRPr="00327BE5">
              <w:rPr>
                <w:sz w:val="24"/>
                <w:szCs w:val="24"/>
              </w:rPr>
              <w:t xml:space="preserve">3.Виды финансовых бюджетов. </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8: 2, 3, 7, 18</w:t>
            </w:r>
          </w:p>
          <w:p w:rsidR="00331263" w:rsidRPr="00327BE5" w:rsidRDefault="00331263" w:rsidP="004050F3">
            <w:pPr>
              <w:keepNext/>
              <w:widowControl/>
              <w:autoSpaceDE/>
              <w:autoSpaceDN/>
              <w:adjustRightInd/>
              <w:rPr>
                <w:sz w:val="24"/>
                <w:szCs w:val="24"/>
              </w:rPr>
            </w:pPr>
            <w:r w:rsidRPr="00327BE5">
              <w:rPr>
                <w:sz w:val="24"/>
                <w:szCs w:val="24"/>
              </w:rPr>
              <w:t>Рекомендуемые источники из раздела 9: 1, 8, 9, 13, 14</w:t>
            </w:r>
          </w:p>
        </w:tc>
        <w:tc>
          <w:tcPr>
            <w:tcW w:w="2694" w:type="dxa"/>
            <w:shd w:val="clear" w:color="auto" w:fill="auto"/>
          </w:tcPr>
          <w:p w:rsidR="00331263" w:rsidRPr="00327BE5" w:rsidRDefault="00331263" w:rsidP="009B0AA6">
            <w:pPr>
              <w:keepNext/>
              <w:widowControl/>
              <w:autoSpaceDE/>
              <w:autoSpaceDN/>
              <w:adjustRightInd/>
              <w:jc w:val="both"/>
              <w:rPr>
                <w:sz w:val="24"/>
                <w:szCs w:val="24"/>
              </w:rPr>
            </w:pPr>
            <w:r w:rsidRPr="00327BE5">
              <w:rPr>
                <w:sz w:val="24"/>
                <w:szCs w:val="24"/>
              </w:rPr>
              <w:t>Групповая дискуссия</w:t>
            </w:r>
          </w:p>
          <w:p w:rsidR="00331263" w:rsidRPr="00327BE5" w:rsidRDefault="00331263" w:rsidP="009B0AA6">
            <w:pPr>
              <w:keepNext/>
              <w:widowControl/>
              <w:autoSpaceDE/>
              <w:autoSpaceDN/>
              <w:adjustRightInd/>
              <w:jc w:val="both"/>
              <w:rPr>
                <w:sz w:val="24"/>
                <w:szCs w:val="24"/>
              </w:rPr>
            </w:pPr>
            <w:r w:rsidRPr="00327BE5">
              <w:rPr>
                <w:sz w:val="24"/>
                <w:szCs w:val="24"/>
              </w:rPr>
              <w:t xml:space="preserve">Практико-ориентированные задания с обсуждением результатов </w:t>
            </w:r>
          </w:p>
          <w:p w:rsidR="00331263" w:rsidRPr="00327BE5" w:rsidRDefault="00331263" w:rsidP="009B0AA6">
            <w:pPr>
              <w:keepNext/>
              <w:widowControl/>
              <w:autoSpaceDE/>
              <w:autoSpaceDN/>
              <w:adjustRightInd/>
              <w:jc w:val="both"/>
              <w:rPr>
                <w:sz w:val="24"/>
                <w:szCs w:val="24"/>
              </w:rPr>
            </w:pPr>
            <w:r w:rsidRPr="00327BE5">
              <w:rPr>
                <w:sz w:val="24"/>
                <w:szCs w:val="24"/>
              </w:rPr>
              <w:t>Тесты/карточки рубежного контроля, устный опрос, презентация индивидуального задания.</w:t>
            </w:r>
          </w:p>
        </w:tc>
      </w:tr>
    </w:tbl>
    <w:p w:rsidR="00DA550D" w:rsidRPr="00327BE5" w:rsidRDefault="00DA550D" w:rsidP="00DA550D">
      <w:pPr>
        <w:autoSpaceDE/>
        <w:autoSpaceDN/>
        <w:adjustRightInd/>
        <w:spacing w:after="44" w:line="300" w:lineRule="exact"/>
        <w:ind w:left="40"/>
        <w:jc w:val="center"/>
        <w:rPr>
          <w:rFonts w:eastAsia="Arial Unicode MS"/>
          <w:b/>
          <w:bCs/>
          <w:sz w:val="30"/>
          <w:szCs w:val="30"/>
        </w:rPr>
      </w:pPr>
    </w:p>
    <w:p w:rsidR="00DA550D" w:rsidRPr="00327BE5" w:rsidRDefault="00DA550D" w:rsidP="00DA550D">
      <w:pPr>
        <w:keepNext/>
        <w:autoSpaceDE/>
        <w:autoSpaceDN/>
        <w:adjustRightInd/>
        <w:spacing w:line="360" w:lineRule="auto"/>
        <w:ind w:firstLine="709"/>
        <w:jc w:val="both"/>
        <w:outlineLvl w:val="0"/>
        <w:rPr>
          <w:rFonts w:eastAsia="Arial Unicode MS"/>
          <w:b/>
          <w:bCs/>
          <w:kern w:val="32"/>
          <w:sz w:val="28"/>
          <w:szCs w:val="28"/>
        </w:rPr>
      </w:pPr>
      <w:bookmarkStart w:id="26" w:name="_Toc3798605"/>
      <w:bookmarkStart w:id="27" w:name="_Toc5706606"/>
      <w:r w:rsidRPr="00327BE5">
        <w:rPr>
          <w:rFonts w:eastAsia="Arial Unicode MS"/>
          <w:b/>
          <w:bCs/>
          <w:kern w:val="32"/>
          <w:sz w:val="28"/>
          <w:szCs w:val="28"/>
        </w:rPr>
        <w:t>6. Перечень учебно-методического обеспечения для самостоятельной работы обучающихся по дисциплине</w:t>
      </w:r>
      <w:bookmarkEnd w:id="26"/>
      <w:bookmarkEnd w:id="27"/>
    </w:p>
    <w:p w:rsidR="00DA550D" w:rsidRPr="00327BE5" w:rsidRDefault="00DA550D" w:rsidP="00DA550D">
      <w:pPr>
        <w:keepNext/>
        <w:autoSpaceDE/>
        <w:autoSpaceDN/>
        <w:adjustRightInd/>
        <w:spacing w:line="360" w:lineRule="auto"/>
        <w:ind w:firstLine="709"/>
        <w:jc w:val="both"/>
        <w:outlineLvl w:val="0"/>
        <w:rPr>
          <w:rFonts w:eastAsia="Arial Unicode MS"/>
          <w:b/>
          <w:bCs/>
          <w:kern w:val="32"/>
          <w:sz w:val="28"/>
          <w:szCs w:val="28"/>
        </w:rPr>
      </w:pPr>
      <w:bookmarkStart w:id="28" w:name="_Toc3798606"/>
      <w:bookmarkStart w:id="29" w:name="_Toc5706607"/>
      <w:r w:rsidRPr="00327BE5">
        <w:rPr>
          <w:rFonts w:eastAsia="Arial Unicode MS"/>
          <w:b/>
          <w:bCs/>
          <w:kern w:val="32"/>
          <w:sz w:val="28"/>
          <w:szCs w:val="28"/>
        </w:rPr>
        <w:t>6.1. Перечень вопросов, отводимых на самостоятельное освоение дисциплины, формы внеаудиторной самостоятельной работы</w:t>
      </w:r>
      <w:bookmarkEnd w:id="28"/>
      <w:bookmarkEnd w:id="29"/>
    </w:p>
    <w:tbl>
      <w:tblPr>
        <w:tblW w:w="10059" w:type="dxa"/>
        <w:tblLayout w:type="fixed"/>
        <w:tblCellMar>
          <w:left w:w="10" w:type="dxa"/>
          <w:right w:w="10" w:type="dxa"/>
        </w:tblCellMar>
        <w:tblLook w:val="00A0" w:firstRow="1" w:lastRow="0" w:firstColumn="1" w:lastColumn="0" w:noHBand="0" w:noVBand="0"/>
      </w:tblPr>
      <w:tblGrid>
        <w:gridCol w:w="2405"/>
        <w:gridCol w:w="2835"/>
        <w:gridCol w:w="4819"/>
      </w:tblGrid>
      <w:tr w:rsidR="00327BE5" w:rsidRPr="00327BE5" w:rsidTr="00327BE5">
        <w:trPr>
          <w:trHeight w:hRule="exact" w:val="1185"/>
        </w:trPr>
        <w:tc>
          <w:tcPr>
            <w:tcW w:w="2405" w:type="dxa"/>
            <w:tcBorders>
              <w:top w:val="single" w:sz="4" w:space="0" w:color="auto"/>
              <w:left w:val="single" w:sz="4" w:space="0" w:color="auto"/>
            </w:tcBorders>
            <w:shd w:val="clear" w:color="auto" w:fill="FFFFFF"/>
            <w:vAlign w:val="center"/>
          </w:tcPr>
          <w:p w:rsidR="00DA550D" w:rsidRPr="00327BE5" w:rsidRDefault="00C948F3" w:rsidP="00DA550D">
            <w:pPr>
              <w:autoSpaceDE/>
              <w:autoSpaceDN/>
              <w:adjustRightInd/>
              <w:jc w:val="center"/>
              <w:rPr>
                <w:rFonts w:eastAsia="Arial Unicode MS"/>
                <w:b/>
                <w:sz w:val="24"/>
                <w:szCs w:val="24"/>
              </w:rPr>
            </w:pPr>
            <w:r w:rsidRPr="00327BE5">
              <w:rPr>
                <w:rFonts w:eastAsia="Arial Unicode MS"/>
                <w:b/>
                <w:sz w:val="24"/>
                <w:szCs w:val="24"/>
              </w:rPr>
              <w:t>Наименование тем (разделов) дисциплины</w:t>
            </w:r>
          </w:p>
        </w:tc>
        <w:tc>
          <w:tcPr>
            <w:tcW w:w="2835" w:type="dxa"/>
            <w:tcBorders>
              <w:top w:val="single" w:sz="4" w:space="0" w:color="auto"/>
              <w:left w:val="single" w:sz="4" w:space="0" w:color="auto"/>
              <w:right w:val="single" w:sz="4" w:space="0" w:color="auto"/>
            </w:tcBorders>
            <w:shd w:val="clear" w:color="auto" w:fill="FFFFFF"/>
            <w:vAlign w:val="center"/>
          </w:tcPr>
          <w:p w:rsidR="00DA550D" w:rsidRPr="00327BE5" w:rsidRDefault="00C948F3" w:rsidP="00C948F3">
            <w:pPr>
              <w:autoSpaceDE/>
              <w:autoSpaceDN/>
              <w:adjustRightInd/>
              <w:jc w:val="center"/>
              <w:rPr>
                <w:rFonts w:eastAsia="Arial Unicode MS"/>
                <w:b/>
                <w:sz w:val="24"/>
                <w:szCs w:val="24"/>
              </w:rPr>
            </w:pPr>
            <w:r w:rsidRPr="00327BE5">
              <w:rPr>
                <w:rFonts w:eastAsia="Arial Unicode MS"/>
                <w:b/>
                <w:sz w:val="24"/>
                <w:szCs w:val="24"/>
              </w:rPr>
              <w:t>Перечень вопросов</w:t>
            </w:r>
            <w:r w:rsidR="00DA550D" w:rsidRPr="00327BE5">
              <w:rPr>
                <w:rFonts w:eastAsia="Arial Unicode MS"/>
                <w:b/>
                <w:sz w:val="24"/>
                <w:szCs w:val="24"/>
              </w:rPr>
              <w:t xml:space="preserve">, отводимых на самостоятельное освоение </w:t>
            </w:r>
          </w:p>
        </w:tc>
        <w:tc>
          <w:tcPr>
            <w:tcW w:w="4819" w:type="dxa"/>
            <w:tcBorders>
              <w:top w:val="single" w:sz="4" w:space="0" w:color="auto"/>
              <w:left w:val="single" w:sz="4" w:space="0" w:color="auto"/>
              <w:right w:val="single" w:sz="4" w:space="0" w:color="auto"/>
            </w:tcBorders>
            <w:shd w:val="clear" w:color="auto" w:fill="FFFFFF"/>
            <w:vAlign w:val="center"/>
          </w:tcPr>
          <w:p w:rsidR="00DA550D" w:rsidRPr="00327BE5" w:rsidRDefault="00DA550D" w:rsidP="00DA550D">
            <w:pPr>
              <w:autoSpaceDE/>
              <w:autoSpaceDN/>
              <w:adjustRightInd/>
              <w:jc w:val="center"/>
              <w:rPr>
                <w:rFonts w:eastAsia="Arial Unicode MS"/>
                <w:b/>
                <w:sz w:val="24"/>
                <w:szCs w:val="24"/>
              </w:rPr>
            </w:pPr>
            <w:r w:rsidRPr="00327BE5">
              <w:rPr>
                <w:rFonts w:eastAsia="Arial Unicode MS"/>
                <w:b/>
                <w:sz w:val="24"/>
                <w:szCs w:val="24"/>
              </w:rPr>
              <w:t>Формы внеаудиторной самостоятельной работы</w:t>
            </w:r>
          </w:p>
        </w:tc>
      </w:tr>
      <w:tr w:rsidR="00327BE5" w:rsidRPr="00327BE5" w:rsidTr="00327BE5">
        <w:trPr>
          <w:trHeight w:hRule="exact" w:val="2320"/>
        </w:trPr>
        <w:tc>
          <w:tcPr>
            <w:tcW w:w="2405" w:type="dxa"/>
            <w:tcBorders>
              <w:top w:val="single" w:sz="4" w:space="0" w:color="auto"/>
              <w:left w:val="single" w:sz="4" w:space="0" w:color="auto"/>
              <w:bottom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1. Финансовое прогнозирование в системе корпоративных финансов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Прогнозирование стоимости компании, методы оценки стоимости компании</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6A5336">
            <w:pPr>
              <w:pStyle w:val="Default"/>
              <w:rPr>
                <w:color w:val="auto"/>
              </w:rPr>
            </w:pPr>
            <w:r w:rsidRPr="00327BE5">
              <w:rPr>
                <w:color w:val="auto"/>
              </w:rPr>
              <w:t xml:space="preserve">Поиск информации в Интернете по заданной теме </w:t>
            </w:r>
          </w:p>
          <w:p w:rsidR="00E201F7" w:rsidRPr="00327BE5" w:rsidRDefault="00E201F7" w:rsidP="006A5336">
            <w:pPr>
              <w:pStyle w:val="Default"/>
              <w:rPr>
                <w:color w:val="auto"/>
              </w:rPr>
            </w:pPr>
            <w:r w:rsidRPr="00327BE5">
              <w:rPr>
                <w:color w:val="auto"/>
              </w:rPr>
              <w:t xml:space="preserve">Работа с базами данных и научной литературой </w:t>
            </w:r>
          </w:p>
          <w:p w:rsidR="00E201F7" w:rsidRPr="00327BE5" w:rsidRDefault="00E201F7" w:rsidP="006A5336">
            <w:pPr>
              <w:pStyle w:val="Default"/>
              <w:rPr>
                <w:color w:val="auto"/>
              </w:rPr>
            </w:pPr>
            <w:r w:rsidRPr="00327BE5">
              <w:rPr>
                <w:color w:val="auto"/>
              </w:rPr>
              <w:t xml:space="preserve">Подготовка к групповой дискуссии </w:t>
            </w:r>
          </w:p>
          <w:p w:rsidR="00E201F7" w:rsidRPr="00327BE5" w:rsidRDefault="00E201F7" w:rsidP="006A5336">
            <w:pPr>
              <w:pStyle w:val="Default"/>
              <w:rPr>
                <w:color w:val="auto"/>
              </w:rPr>
            </w:pPr>
            <w:r w:rsidRPr="00327BE5">
              <w:rPr>
                <w:color w:val="auto"/>
              </w:rPr>
              <w:t xml:space="preserve">Самоподготовка с использованием контрольных вопросов </w:t>
            </w:r>
          </w:p>
          <w:p w:rsidR="00E201F7" w:rsidRPr="00327BE5" w:rsidRDefault="00E201F7" w:rsidP="006A5336">
            <w:pPr>
              <w:autoSpaceDE/>
              <w:autoSpaceDN/>
              <w:adjustRightInd/>
              <w:rPr>
                <w:rFonts w:eastAsia="Arial Unicode MS"/>
                <w:sz w:val="24"/>
                <w:szCs w:val="24"/>
              </w:rPr>
            </w:pPr>
            <w:r w:rsidRPr="00327BE5">
              <w:rPr>
                <w:sz w:val="24"/>
                <w:szCs w:val="24"/>
              </w:rPr>
              <w:t xml:space="preserve">Подготовка к текущему контролю </w:t>
            </w:r>
          </w:p>
        </w:tc>
      </w:tr>
      <w:tr w:rsidR="00327BE5" w:rsidRPr="00327BE5" w:rsidTr="00327BE5">
        <w:trPr>
          <w:trHeight w:hRule="exact" w:val="2420"/>
        </w:trPr>
        <w:tc>
          <w:tcPr>
            <w:tcW w:w="2405"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2. Роль и организация системы финансового планирования в компании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Центры финансовой ответственности, их классификация. Ключевые показатели эффективности центров финансовой ответственности.</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E201F7" w:rsidRPr="00327BE5" w:rsidRDefault="00E201F7" w:rsidP="006A5336">
            <w:pPr>
              <w:pStyle w:val="Default"/>
              <w:rPr>
                <w:color w:val="auto"/>
              </w:rPr>
            </w:pPr>
            <w:r w:rsidRPr="00327BE5">
              <w:rPr>
                <w:color w:val="auto"/>
              </w:rPr>
              <w:t xml:space="preserve">Поиск информации в Интернете по заданной теме </w:t>
            </w:r>
          </w:p>
          <w:p w:rsidR="00E201F7" w:rsidRPr="00327BE5" w:rsidRDefault="00E201F7" w:rsidP="006A5336">
            <w:pPr>
              <w:pStyle w:val="Default"/>
              <w:rPr>
                <w:color w:val="auto"/>
              </w:rPr>
            </w:pPr>
            <w:r w:rsidRPr="00327BE5">
              <w:rPr>
                <w:color w:val="auto"/>
              </w:rPr>
              <w:t xml:space="preserve">Работа с базами данных и научной литературой </w:t>
            </w:r>
          </w:p>
          <w:p w:rsidR="00E201F7" w:rsidRPr="00327BE5" w:rsidRDefault="00E201F7" w:rsidP="006A5336">
            <w:pPr>
              <w:pStyle w:val="Default"/>
              <w:rPr>
                <w:color w:val="auto"/>
              </w:rPr>
            </w:pPr>
            <w:r w:rsidRPr="00327BE5">
              <w:rPr>
                <w:color w:val="auto"/>
              </w:rPr>
              <w:t xml:space="preserve">Подготовка к групповой дискуссии </w:t>
            </w:r>
          </w:p>
          <w:p w:rsidR="00E201F7" w:rsidRPr="00327BE5" w:rsidRDefault="00E201F7" w:rsidP="006A5336">
            <w:pPr>
              <w:pStyle w:val="Default"/>
              <w:rPr>
                <w:color w:val="auto"/>
              </w:rPr>
            </w:pPr>
            <w:r w:rsidRPr="00327BE5">
              <w:rPr>
                <w:color w:val="auto"/>
              </w:rPr>
              <w:t xml:space="preserve">Самоподготовка с использованием контрольных вопросов </w:t>
            </w:r>
          </w:p>
          <w:p w:rsidR="00E201F7" w:rsidRPr="00327BE5" w:rsidRDefault="00E201F7" w:rsidP="006A5336">
            <w:pPr>
              <w:autoSpaceDE/>
              <w:autoSpaceDN/>
              <w:adjustRightInd/>
              <w:rPr>
                <w:rFonts w:eastAsia="Arial Unicode MS"/>
                <w:sz w:val="24"/>
                <w:szCs w:val="24"/>
              </w:rPr>
            </w:pPr>
            <w:r w:rsidRPr="00327BE5">
              <w:rPr>
                <w:sz w:val="24"/>
                <w:szCs w:val="24"/>
              </w:rPr>
              <w:t xml:space="preserve">Подготовка к текущему контролю </w:t>
            </w:r>
          </w:p>
        </w:tc>
      </w:tr>
      <w:tr w:rsidR="00327BE5" w:rsidRPr="00327BE5" w:rsidTr="00327BE5">
        <w:trPr>
          <w:trHeight w:hRule="exact" w:val="2412"/>
        </w:trPr>
        <w:tc>
          <w:tcPr>
            <w:tcW w:w="2405" w:type="dxa"/>
            <w:tcBorders>
              <w:top w:val="single" w:sz="4" w:space="0" w:color="auto"/>
              <w:lef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3. Виды финансового планирования в компании</w:t>
            </w:r>
          </w:p>
        </w:tc>
        <w:tc>
          <w:tcPr>
            <w:tcW w:w="2835" w:type="dxa"/>
            <w:tcBorders>
              <w:top w:val="single" w:sz="4" w:space="0" w:color="auto"/>
              <w:left w:val="single" w:sz="4" w:space="0" w:color="auto"/>
              <w:right w:val="single" w:sz="4" w:space="0" w:color="auto"/>
            </w:tcBorders>
            <w:shd w:val="clear" w:color="auto" w:fill="FFFFFF"/>
          </w:tcPr>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Контроль исполнения текущих финансовых планов.</w:t>
            </w:r>
          </w:p>
          <w:p w:rsidR="00E201F7" w:rsidRPr="00327BE5" w:rsidRDefault="00E201F7" w:rsidP="004050F3">
            <w:pPr>
              <w:autoSpaceDE/>
              <w:autoSpaceDN/>
              <w:adjustRightInd/>
              <w:rPr>
                <w:rFonts w:eastAsia="Arial Unicode MS"/>
                <w:sz w:val="24"/>
                <w:szCs w:val="24"/>
              </w:rPr>
            </w:pPr>
            <w:r w:rsidRPr="00327BE5">
              <w:rPr>
                <w:rFonts w:eastAsia="Arial Unicode MS"/>
                <w:sz w:val="24"/>
                <w:szCs w:val="24"/>
              </w:rPr>
              <w:t>Контроль исполнения оперативных финансовых планов.</w:t>
            </w:r>
          </w:p>
        </w:tc>
        <w:tc>
          <w:tcPr>
            <w:tcW w:w="4819" w:type="dxa"/>
            <w:tcBorders>
              <w:top w:val="single" w:sz="4" w:space="0" w:color="auto"/>
              <w:left w:val="single" w:sz="4" w:space="0" w:color="auto"/>
              <w:right w:val="single" w:sz="4" w:space="0" w:color="auto"/>
            </w:tcBorders>
            <w:shd w:val="clear" w:color="auto" w:fill="FFFFFF"/>
            <w:vAlign w:val="center"/>
          </w:tcPr>
          <w:p w:rsidR="00E201F7" w:rsidRPr="00327BE5" w:rsidRDefault="00E201F7" w:rsidP="006A5336">
            <w:pPr>
              <w:pStyle w:val="Default"/>
              <w:rPr>
                <w:color w:val="auto"/>
              </w:rPr>
            </w:pPr>
            <w:r w:rsidRPr="00327BE5">
              <w:rPr>
                <w:color w:val="auto"/>
              </w:rPr>
              <w:t xml:space="preserve">Поиск информации в Интернете по заданной теме </w:t>
            </w:r>
          </w:p>
          <w:p w:rsidR="00E201F7" w:rsidRPr="00327BE5" w:rsidRDefault="00E201F7" w:rsidP="006A5336">
            <w:pPr>
              <w:pStyle w:val="Default"/>
              <w:rPr>
                <w:color w:val="auto"/>
              </w:rPr>
            </w:pPr>
            <w:r w:rsidRPr="00327BE5">
              <w:rPr>
                <w:color w:val="auto"/>
              </w:rPr>
              <w:t xml:space="preserve">Работа с базами данных и научной литературой </w:t>
            </w:r>
          </w:p>
          <w:p w:rsidR="00E201F7" w:rsidRPr="00327BE5" w:rsidRDefault="00E201F7" w:rsidP="006A5336">
            <w:pPr>
              <w:pStyle w:val="Default"/>
              <w:rPr>
                <w:color w:val="auto"/>
              </w:rPr>
            </w:pPr>
            <w:r w:rsidRPr="00327BE5">
              <w:rPr>
                <w:color w:val="auto"/>
              </w:rPr>
              <w:t xml:space="preserve">Подготовка к групповой дискуссии </w:t>
            </w:r>
          </w:p>
          <w:p w:rsidR="00E201F7" w:rsidRPr="00327BE5" w:rsidRDefault="00E201F7" w:rsidP="006A5336">
            <w:pPr>
              <w:pStyle w:val="Default"/>
              <w:rPr>
                <w:color w:val="auto"/>
              </w:rPr>
            </w:pPr>
            <w:r w:rsidRPr="00327BE5">
              <w:rPr>
                <w:color w:val="auto"/>
              </w:rPr>
              <w:t xml:space="preserve">Самоподготовка с использованием контрольных вопросов </w:t>
            </w:r>
          </w:p>
          <w:p w:rsidR="00E201F7" w:rsidRPr="00327BE5" w:rsidRDefault="00E201F7" w:rsidP="006A5336">
            <w:pPr>
              <w:autoSpaceDE/>
              <w:autoSpaceDN/>
              <w:adjustRightInd/>
              <w:rPr>
                <w:rFonts w:eastAsia="Arial Unicode MS"/>
                <w:sz w:val="24"/>
                <w:szCs w:val="24"/>
              </w:rPr>
            </w:pPr>
            <w:r w:rsidRPr="00327BE5">
              <w:rPr>
                <w:sz w:val="24"/>
                <w:szCs w:val="24"/>
              </w:rPr>
              <w:t>Подготовка к текущему контролю</w:t>
            </w:r>
          </w:p>
        </w:tc>
      </w:tr>
      <w:tr w:rsidR="00327BE5" w:rsidRPr="00327BE5" w:rsidTr="00327BE5">
        <w:trPr>
          <w:trHeight w:hRule="exact" w:val="2252"/>
        </w:trPr>
        <w:tc>
          <w:tcPr>
            <w:tcW w:w="2405" w:type="dxa"/>
            <w:tcBorders>
              <w:top w:val="single" w:sz="4" w:space="0" w:color="auto"/>
              <w:left w:val="single" w:sz="4" w:space="0" w:color="auto"/>
              <w:bottom w:val="single" w:sz="4" w:space="0" w:color="auto"/>
            </w:tcBorders>
            <w:shd w:val="clear" w:color="auto" w:fill="FFFFFF"/>
          </w:tcPr>
          <w:p w:rsidR="00DA550D" w:rsidRPr="00327BE5" w:rsidRDefault="00B02987" w:rsidP="00DA550D">
            <w:pPr>
              <w:autoSpaceDE/>
              <w:autoSpaceDN/>
              <w:adjustRightInd/>
              <w:rPr>
                <w:rFonts w:eastAsia="Arial Unicode MS"/>
                <w:sz w:val="24"/>
                <w:szCs w:val="24"/>
              </w:rPr>
            </w:pPr>
            <w:r w:rsidRPr="00327BE5">
              <w:rPr>
                <w:rFonts w:eastAsia="Arial Unicode MS"/>
                <w:sz w:val="24"/>
                <w:szCs w:val="24"/>
              </w:rPr>
              <w:lastRenderedPageBreak/>
              <w:t>4. Бюджетирование в системе финансового планирования, его организация в компании, контроль исполнения бюджетов компании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DA550D" w:rsidRPr="00327BE5" w:rsidRDefault="00222F3E" w:rsidP="00DA550D">
            <w:pPr>
              <w:autoSpaceDE/>
              <w:autoSpaceDN/>
              <w:adjustRightInd/>
              <w:rPr>
                <w:rFonts w:eastAsia="Arial Unicode MS"/>
                <w:sz w:val="24"/>
                <w:szCs w:val="24"/>
              </w:rPr>
            </w:pPr>
            <w:r w:rsidRPr="00327BE5">
              <w:rPr>
                <w:rFonts w:eastAsia="Arial Unicode MS"/>
                <w:sz w:val="24"/>
                <w:szCs w:val="24"/>
              </w:rPr>
              <w:t>Организация контроля исполнения бюджетов организации.</w:t>
            </w:r>
          </w:p>
          <w:p w:rsidR="00222F3E" w:rsidRPr="00327BE5" w:rsidRDefault="00222F3E" w:rsidP="00DA550D">
            <w:pPr>
              <w:autoSpaceDE/>
              <w:autoSpaceDN/>
              <w:adjustRightInd/>
              <w:rPr>
                <w:rFonts w:eastAsia="Arial Unicode MS"/>
                <w:sz w:val="24"/>
                <w:szCs w:val="24"/>
              </w:rPr>
            </w:pPr>
            <w:r w:rsidRPr="00327BE5">
              <w:rPr>
                <w:rFonts w:eastAsia="Arial Unicode MS"/>
                <w:sz w:val="24"/>
                <w:szCs w:val="24"/>
              </w:rPr>
              <w:t>Выявление отклонений, анализ «план-факт».</w:t>
            </w:r>
          </w:p>
          <w:p w:rsidR="00222F3E" w:rsidRPr="00327BE5" w:rsidRDefault="00222F3E" w:rsidP="00DA550D">
            <w:pPr>
              <w:autoSpaceDE/>
              <w:autoSpaceDN/>
              <w:adjustRightInd/>
              <w:rPr>
                <w:rFonts w:eastAsia="Arial Unicode MS"/>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6A5336" w:rsidRPr="00327BE5" w:rsidRDefault="006A5336" w:rsidP="006A5336">
            <w:pPr>
              <w:pStyle w:val="Default"/>
              <w:rPr>
                <w:color w:val="auto"/>
              </w:rPr>
            </w:pPr>
            <w:r w:rsidRPr="00327BE5">
              <w:rPr>
                <w:color w:val="auto"/>
              </w:rPr>
              <w:t xml:space="preserve">Поиск информации в Интернете по заданной теме </w:t>
            </w:r>
          </w:p>
          <w:p w:rsidR="006A5336" w:rsidRPr="00327BE5" w:rsidRDefault="006A5336" w:rsidP="006A5336">
            <w:pPr>
              <w:pStyle w:val="Default"/>
              <w:rPr>
                <w:color w:val="auto"/>
              </w:rPr>
            </w:pPr>
            <w:r w:rsidRPr="00327BE5">
              <w:rPr>
                <w:color w:val="auto"/>
              </w:rPr>
              <w:t xml:space="preserve">Работа с базами данных и научной литературой </w:t>
            </w:r>
          </w:p>
          <w:p w:rsidR="006A5336" w:rsidRPr="00327BE5" w:rsidRDefault="006A5336" w:rsidP="006A5336">
            <w:pPr>
              <w:pStyle w:val="Default"/>
              <w:rPr>
                <w:color w:val="auto"/>
              </w:rPr>
            </w:pPr>
            <w:r w:rsidRPr="00327BE5">
              <w:rPr>
                <w:color w:val="auto"/>
              </w:rPr>
              <w:t xml:space="preserve">Подготовка к групповой дискуссии </w:t>
            </w:r>
          </w:p>
          <w:p w:rsidR="006A5336" w:rsidRPr="00327BE5" w:rsidRDefault="006A5336" w:rsidP="006A5336">
            <w:pPr>
              <w:pStyle w:val="Default"/>
              <w:rPr>
                <w:color w:val="auto"/>
              </w:rPr>
            </w:pPr>
            <w:r w:rsidRPr="00327BE5">
              <w:rPr>
                <w:color w:val="auto"/>
              </w:rPr>
              <w:t xml:space="preserve">Самоподготовка с использованием контрольных вопросов </w:t>
            </w:r>
          </w:p>
          <w:p w:rsidR="00DA550D" w:rsidRPr="00327BE5" w:rsidRDefault="006A5336" w:rsidP="006A5336">
            <w:pPr>
              <w:autoSpaceDE/>
              <w:autoSpaceDN/>
              <w:adjustRightInd/>
              <w:rPr>
                <w:rFonts w:eastAsia="Arial Unicode MS"/>
                <w:sz w:val="24"/>
                <w:szCs w:val="24"/>
              </w:rPr>
            </w:pPr>
            <w:r w:rsidRPr="00327BE5">
              <w:rPr>
                <w:sz w:val="24"/>
                <w:szCs w:val="24"/>
              </w:rPr>
              <w:t>Подготовка к текущему контролю</w:t>
            </w:r>
          </w:p>
        </w:tc>
      </w:tr>
    </w:tbl>
    <w:p w:rsidR="00321197" w:rsidRPr="00327BE5" w:rsidRDefault="00321197" w:rsidP="00327BE5">
      <w:pPr>
        <w:keepNext/>
        <w:widowControl/>
        <w:spacing w:line="360" w:lineRule="auto"/>
        <w:ind w:firstLine="709"/>
        <w:jc w:val="both"/>
        <w:outlineLvl w:val="0"/>
        <w:rPr>
          <w:b/>
          <w:bCs/>
          <w:kern w:val="32"/>
          <w:sz w:val="28"/>
          <w:szCs w:val="28"/>
        </w:rPr>
      </w:pPr>
      <w:bookmarkStart w:id="30" w:name="_Toc3798607"/>
      <w:bookmarkStart w:id="31" w:name="_Toc5706608"/>
      <w:r w:rsidRPr="00327BE5">
        <w:rPr>
          <w:b/>
          <w:bCs/>
          <w:kern w:val="32"/>
          <w:sz w:val="28"/>
          <w:szCs w:val="28"/>
        </w:rPr>
        <w:t>6.2. Перечень вопросов, заданий, тем для подготовки к текущему контролю.</w:t>
      </w:r>
      <w:bookmarkEnd w:id="30"/>
      <w:bookmarkEnd w:id="31"/>
    </w:p>
    <w:p w:rsidR="00321197" w:rsidRPr="00327BE5" w:rsidRDefault="00321197" w:rsidP="00321197">
      <w:pPr>
        <w:widowControl/>
        <w:spacing w:line="360" w:lineRule="auto"/>
        <w:ind w:firstLine="709"/>
        <w:jc w:val="both"/>
        <w:rPr>
          <w:b/>
          <w:bCs/>
          <w:sz w:val="28"/>
          <w:szCs w:val="28"/>
        </w:rPr>
      </w:pPr>
      <w:r w:rsidRPr="00327BE5">
        <w:rPr>
          <w:b/>
          <w:bCs/>
          <w:sz w:val="28"/>
          <w:szCs w:val="28"/>
        </w:rPr>
        <w:t>Содержание контрольной работы.</w:t>
      </w:r>
    </w:p>
    <w:p w:rsidR="00321197" w:rsidRPr="00327BE5" w:rsidRDefault="00321197" w:rsidP="00321197">
      <w:pPr>
        <w:widowControl/>
        <w:spacing w:line="360" w:lineRule="auto"/>
        <w:ind w:firstLine="709"/>
        <w:jc w:val="both"/>
        <w:rPr>
          <w:bCs/>
          <w:sz w:val="28"/>
          <w:szCs w:val="28"/>
        </w:rPr>
      </w:pPr>
      <w:r w:rsidRPr="00327BE5">
        <w:rPr>
          <w:bCs/>
          <w:sz w:val="28"/>
          <w:szCs w:val="28"/>
        </w:rPr>
        <w:t>Контрольная работа выполняется на примере одной из российских компаний</w:t>
      </w:r>
      <w:r w:rsidR="005B3BE9" w:rsidRPr="00327BE5">
        <w:rPr>
          <w:bCs/>
          <w:sz w:val="28"/>
          <w:szCs w:val="28"/>
        </w:rPr>
        <w:t xml:space="preserve"> (РБК-500, РА Эксперт – 600)</w:t>
      </w:r>
      <w:r w:rsidRPr="00327BE5">
        <w:rPr>
          <w:bCs/>
          <w:sz w:val="28"/>
          <w:szCs w:val="28"/>
        </w:rPr>
        <w:t xml:space="preserve"> и включает следующие задания:</w:t>
      </w:r>
    </w:p>
    <w:p w:rsidR="00321197" w:rsidRPr="00327BE5" w:rsidRDefault="00321197" w:rsidP="00321197">
      <w:pPr>
        <w:widowControl/>
        <w:spacing w:line="360" w:lineRule="auto"/>
        <w:ind w:firstLine="709"/>
        <w:jc w:val="both"/>
        <w:rPr>
          <w:b/>
          <w:bCs/>
          <w:kern w:val="32"/>
          <w:sz w:val="28"/>
          <w:szCs w:val="28"/>
        </w:rPr>
      </w:pPr>
      <w:r w:rsidRPr="00327BE5">
        <w:rPr>
          <w:b/>
          <w:bCs/>
          <w:kern w:val="32"/>
          <w:sz w:val="28"/>
          <w:szCs w:val="28"/>
        </w:rPr>
        <w:t>I. Описание компании.</w:t>
      </w:r>
    </w:p>
    <w:p w:rsidR="00321197" w:rsidRPr="00327BE5" w:rsidRDefault="00321197" w:rsidP="00321197">
      <w:pPr>
        <w:widowControl/>
        <w:spacing w:line="360" w:lineRule="auto"/>
        <w:ind w:firstLine="709"/>
        <w:jc w:val="both"/>
        <w:rPr>
          <w:sz w:val="28"/>
          <w:szCs w:val="28"/>
        </w:rPr>
      </w:pPr>
      <w:r w:rsidRPr="00327BE5">
        <w:rPr>
          <w:bCs/>
          <w:kern w:val="32"/>
          <w:sz w:val="28"/>
          <w:szCs w:val="28"/>
        </w:rPr>
        <w:t>Необходимо в</w:t>
      </w:r>
      <w:r w:rsidRPr="00327BE5">
        <w:rPr>
          <w:sz w:val="28"/>
          <w:szCs w:val="28"/>
        </w:rPr>
        <w:t xml:space="preserve">ыбрать компанию из </w:t>
      </w:r>
      <w:r w:rsidR="005B3BE9" w:rsidRPr="00327BE5">
        <w:rPr>
          <w:sz w:val="28"/>
          <w:szCs w:val="28"/>
        </w:rPr>
        <w:t>списка</w:t>
      </w:r>
      <w:r w:rsidRPr="00327BE5">
        <w:rPr>
          <w:sz w:val="28"/>
          <w:szCs w:val="28"/>
        </w:rPr>
        <w:t>.</w:t>
      </w:r>
    </w:p>
    <w:p w:rsidR="00321197" w:rsidRPr="00327BE5" w:rsidRDefault="00321197" w:rsidP="00321197">
      <w:pPr>
        <w:widowControl/>
        <w:spacing w:line="360" w:lineRule="auto"/>
        <w:ind w:firstLine="709"/>
        <w:jc w:val="both"/>
        <w:rPr>
          <w:sz w:val="28"/>
          <w:szCs w:val="28"/>
        </w:rPr>
      </w:pPr>
      <w:r w:rsidRPr="00327BE5">
        <w:rPr>
          <w:sz w:val="28"/>
          <w:szCs w:val="28"/>
        </w:rPr>
        <w:t>Описание компании включает:</w:t>
      </w:r>
    </w:p>
    <w:p w:rsidR="00321197" w:rsidRPr="00327BE5" w:rsidRDefault="00321197" w:rsidP="00321197">
      <w:pPr>
        <w:widowControl/>
        <w:spacing w:line="360" w:lineRule="auto"/>
        <w:ind w:firstLine="709"/>
        <w:jc w:val="both"/>
        <w:rPr>
          <w:sz w:val="28"/>
          <w:szCs w:val="28"/>
        </w:rPr>
      </w:pPr>
      <w:r w:rsidRPr="00327BE5">
        <w:rPr>
          <w:sz w:val="28"/>
          <w:szCs w:val="28"/>
        </w:rPr>
        <w:t>- организационно-правовая форма;</w:t>
      </w:r>
    </w:p>
    <w:p w:rsidR="00321197" w:rsidRPr="00327BE5" w:rsidRDefault="00321197" w:rsidP="00321197">
      <w:pPr>
        <w:widowControl/>
        <w:spacing w:line="360" w:lineRule="auto"/>
        <w:ind w:firstLine="709"/>
        <w:jc w:val="both"/>
        <w:rPr>
          <w:sz w:val="28"/>
          <w:szCs w:val="28"/>
        </w:rPr>
      </w:pPr>
      <w:r w:rsidRPr="00327BE5">
        <w:rPr>
          <w:sz w:val="28"/>
          <w:szCs w:val="28"/>
        </w:rPr>
        <w:t>- виды деятельности (отрасли);</w:t>
      </w:r>
    </w:p>
    <w:p w:rsidR="00321197" w:rsidRPr="00327BE5" w:rsidRDefault="00321197" w:rsidP="00321197">
      <w:pPr>
        <w:widowControl/>
        <w:spacing w:line="360" w:lineRule="auto"/>
        <w:ind w:firstLine="709"/>
        <w:jc w:val="both"/>
        <w:rPr>
          <w:sz w:val="28"/>
          <w:szCs w:val="28"/>
        </w:rPr>
      </w:pPr>
      <w:r w:rsidRPr="00327BE5">
        <w:rPr>
          <w:sz w:val="28"/>
          <w:szCs w:val="28"/>
        </w:rPr>
        <w:t>- регионы осуществления деятельности;</w:t>
      </w:r>
    </w:p>
    <w:p w:rsidR="00321197" w:rsidRPr="00327BE5" w:rsidRDefault="00321197" w:rsidP="00321197">
      <w:pPr>
        <w:widowControl/>
        <w:spacing w:line="360" w:lineRule="auto"/>
        <w:ind w:firstLine="709"/>
        <w:jc w:val="both"/>
        <w:rPr>
          <w:sz w:val="28"/>
          <w:szCs w:val="28"/>
        </w:rPr>
      </w:pPr>
      <w:r w:rsidRPr="00327BE5">
        <w:rPr>
          <w:sz w:val="28"/>
          <w:szCs w:val="28"/>
        </w:rPr>
        <w:t>- основные акционеры;</w:t>
      </w:r>
    </w:p>
    <w:p w:rsidR="00321197" w:rsidRPr="00327BE5" w:rsidRDefault="00321197" w:rsidP="00321197">
      <w:pPr>
        <w:widowControl/>
        <w:tabs>
          <w:tab w:val="left" w:pos="1134"/>
        </w:tabs>
        <w:spacing w:line="360" w:lineRule="auto"/>
        <w:ind w:firstLine="709"/>
        <w:jc w:val="both"/>
        <w:rPr>
          <w:b/>
          <w:sz w:val="28"/>
          <w:szCs w:val="28"/>
        </w:rPr>
      </w:pPr>
      <w:r w:rsidRPr="00327BE5">
        <w:rPr>
          <w:b/>
          <w:bCs/>
          <w:kern w:val="32"/>
          <w:sz w:val="28"/>
          <w:szCs w:val="28"/>
        </w:rPr>
        <w:t xml:space="preserve">II. </w:t>
      </w:r>
      <w:r w:rsidR="005B3BE9" w:rsidRPr="00327BE5">
        <w:rPr>
          <w:b/>
          <w:bCs/>
          <w:kern w:val="32"/>
          <w:sz w:val="28"/>
          <w:szCs w:val="28"/>
        </w:rPr>
        <w:t>Проведение финансового планирования в рассматриваемой компании:</w:t>
      </w:r>
    </w:p>
    <w:p w:rsidR="005B3BE9" w:rsidRPr="00327BE5" w:rsidRDefault="005B3BE9" w:rsidP="00321197">
      <w:pPr>
        <w:widowControl/>
        <w:numPr>
          <w:ilvl w:val="0"/>
          <w:numId w:val="7"/>
        </w:numPr>
        <w:tabs>
          <w:tab w:val="left" w:pos="426"/>
          <w:tab w:val="left" w:pos="1134"/>
        </w:tabs>
        <w:autoSpaceDE/>
        <w:autoSpaceDN/>
        <w:adjustRightInd/>
        <w:spacing w:line="360" w:lineRule="auto"/>
        <w:ind w:left="0" w:firstLine="709"/>
        <w:contextualSpacing/>
        <w:jc w:val="both"/>
        <w:rPr>
          <w:sz w:val="28"/>
          <w:szCs w:val="28"/>
        </w:rPr>
      </w:pPr>
      <w:r w:rsidRPr="00327BE5">
        <w:rPr>
          <w:sz w:val="28"/>
          <w:szCs w:val="28"/>
        </w:rPr>
        <w:t>Рассчитать показатели эффективности финансовой службы и отдела продаж (отдела по работе с клиентами):</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Стоимость обслуживания заемного капитала</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Период оборачиваемости дебиторской задолженности</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Величина финансового цикла</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 xml:space="preserve">Кредитная нагрузка (Чистый долг / </w:t>
      </w:r>
      <w:r w:rsidRPr="00327BE5">
        <w:rPr>
          <w:sz w:val="28"/>
          <w:szCs w:val="28"/>
          <w:lang w:val="en-US"/>
        </w:rPr>
        <w:t>EBITD</w:t>
      </w:r>
      <w:r w:rsidR="00B56064" w:rsidRPr="00327BE5">
        <w:rPr>
          <w:sz w:val="28"/>
          <w:szCs w:val="28"/>
          <w:lang w:val="en-US"/>
        </w:rPr>
        <w:t>A</w:t>
      </w:r>
      <w:r w:rsidRPr="00327BE5">
        <w:rPr>
          <w:sz w:val="28"/>
          <w:szCs w:val="28"/>
        </w:rPr>
        <w:t>)</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Курсовые разницы</w:t>
      </w:r>
    </w:p>
    <w:p w:rsidR="005B3BE9" w:rsidRPr="00327BE5" w:rsidRDefault="005B3BE9" w:rsidP="005B3BE9">
      <w:pPr>
        <w:widowControl/>
        <w:numPr>
          <w:ilvl w:val="1"/>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Доходность при размещении свободных денежных средств</w:t>
      </w:r>
    </w:p>
    <w:p w:rsidR="005B3BE9" w:rsidRPr="00327BE5" w:rsidRDefault="005B3BE9" w:rsidP="005B3BE9">
      <w:pPr>
        <w:pStyle w:val="a6"/>
        <w:widowControl/>
        <w:numPr>
          <w:ilvl w:val="0"/>
          <w:numId w:val="7"/>
        </w:numPr>
        <w:tabs>
          <w:tab w:val="left" w:pos="426"/>
          <w:tab w:val="left" w:pos="1134"/>
        </w:tabs>
        <w:autoSpaceDE/>
        <w:autoSpaceDN/>
        <w:adjustRightInd/>
        <w:spacing w:line="360" w:lineRule="auto"/>
        <w:contextualSpacing/>
        <w:jc w:val="both"/>
        <w:rPr>
          <w:sz w:val="28"/>
          <w:szCs w:val="28"/>
        </w:rPr>
      </w:pPr>
      <w:r w:rsidRPr="00327BE5">
        <w:rPr>
          <w:sz w:val="28"/>
          <w:szCs w:val="28"/>
        </w:rPr>
        <w:t>Указать мероприятия, направленные на повышение показателей эффективности.</w:t>
      </w:r>
    </w:p>
    <w:p w:rsidR="005B3BE9" w:rsidRPr="00327BE5" w:rsidRDefault="005B3BE9" w:rsidP="005B3BE9">
      <w:pPr>
        <w:pStyle w:val="a6"/>
        <w:widowControl/>
        <w:numPr>
          <w:ilvl w:val="0"/>
          <w:numId w:val="7"/>
        </w:numPr>
        <w:tabs>
          <w:tab w:val="left" w:pos="426"/>
          <w:tab w:val="left" w:pos="1134"/>
        </w:tabs>
        <w:autoSpaceDE/>
        <w:autoSpaceDN/>
        <w:adjustRightInd/>
        <w:spacing w:line="360" w:lineRule="auto"/>
        <w:contextualSpacing/>
        <w:jc w:val="both"/>
        <w:rPr>
          <w:sz w:val="28"/>
          <w:szCs w:val="28"/>
        </w:rPr>
      </w:pPr>
      <w:r w:rsidRPr="00327BE5">
        <w:rPr>
          <w:sz w:val="28"/>
          <w:szCs w:val="28"/>
        </w:rPr>
        <w:t>Рассчитать коэффициент устойчивого роста (</w:t>
      </w:r>
      <w:r w:rsidRPr="00327BE5">
        <w:rPr>
          <w:sz w:val="28"/>
          <w:szCs w:val="28"/>
          <w:lang w:val="en-US"/>
        </w:rPr>
        <w:t>g</w:t>
      </w:r>
      <w:r w:rsidRPr="00327BE5">
        <w:rPr>
          <w:sz w:val="28"/>
          <w:szCs w:val="28"/>
        </w:rPr>
        <w:t>- коэффициент).</w:t>
      </w:r>
    </w:p>
    <w:p w:rsidR="00321197" w:rsidRPr="00327BE5" w:rsidRDefault="005B3BE9" w:rsidP="005B3BE9">
      <w:pPr>
        <w:pStyle w:val="a6"/>
        <w:widowControl/>
        <w:numPr>
          <w:ilvl w:val="0"/>
          <w:numId w:val="7"/>
        </w:numPr>
        <w:tabs>
          <w:tab w:val="left" w:pos="426"/>
          <w:tab w:val="left" w:pos="1134"/>
        </w:tabs>
        <w:autoSpaceDE/>
        <w:autoSpaceDN/>
        <w:adjustRightInd/>
        <w:spacing w:line="360" w:lineRule="auto"/>
        <w:contextualSpacing/>
        <w:jc w:val="both"/>
        <w:rPr>
          <w:sz w:val="28"/>
          <w:szCs w:val="28"/>
        </w:rPr>
      </w:pPr>
      <w:r w:rsidRPr="00327BE5">
        <w:rPr>
          <w:sz w:val="28"/>
          <w:szCs w:val="28"/>
        </w:rPr>
        <w:lastRenderedPageBreak/>
        <w:t>Оценить свободный денежный поток (</w:t>
      </w:r>
      <w:r w:rsidRPr="00327BE5">
        <w:rPr>
          <w:sz w:val="28"/>
          <w:szCs w:val="28"/>
          <w:lang w:val="en-US"/>
        </w:rPr>
        <w:t>FCF</w:t>
      </w:r>
      <w:r w:rsidRPr="00327BE5">
        <w:rPr>
          <w:sz w:val="28"/>
          <w:szCs w:val="28"/>
        </w:rPr>
        <w:t xml:space="preserve">) для акционеров. </w:t>
      </w:r>
    </w:p>
    <w:p w:rsidR="005B3BE9" w:rsidRPr="00327BE5" w:rsidRDefault="005B3BE9" w:rsidP="005B3BE9">
      <w:pPr>
        <w:pStyle w:val="a6"/>
        <w:widowControl/>
        <w:numPr>
          <w:ilvl w:val="0"/>
          <w:numId w:val="7"/>
        </w:numPr>
        <w:tabs>
          <w:tab w:val="left" w:pos="426"/>
          <w:tab w:val="left" w:pos="1134"/>
        </w:tabs>
        <w:autoSpaceDE/>
        <w:autoSpaceDN/>
        <w:adjustRightInd/>
        <w:spacing w:line="360" w:lineRule="auto"/>
        <w:contextualSpacing/>
        <w:jc w:val="both"/>
        <w:rPr>
          <w:sz w:val="28"/>
          <w:szCs w:val="28"/>
        </w:rPr>
      </w:pPr>
      <w:r w:rsidRPr="00327BE5">
        <w:rPr>
          <w:sz w:val="28"/>
          <w:szCs w:val="28"/>
        </w:rPr>
        <w:t>Построить плановый от</w:t>
      </w:r>
      <w:r w:rsidR="00B56064" w:rsidRPr="00327BE5">
        <w:rPr>
          <w:sz w:val="28"/>
          <w:szCs w:val="28"/>
        </w:rPr>
        <w:t>ч</w:t>
      </w:r>
      <w:r w:rsidRPr="00327BE5">
        <w:rPr>
          <w:sz w:val="28"/>
          <w:szCs w:val="28"/>
        </w:rPr>
        <w:t>ет о финансовых результатах на следующи</w:t>
      </w:r>
      <w:r w:rsidR="00B56064" w:rsidRPr="00327BE5">
        <w:rPr>
          <w:sz w:val="28"/>
          <w:szCs w:val="28"/>
        </w:rPr>
        <w:t>й</w:t>
      </w:r>
      <w:r w:rsidRPr="00327BE5">
        <w:rPr>
          <w:sz w:val="28"/>
          <w:szCs w:val="28"/>
        </w:rPr>
        <w:t xml:space="preserve"> год при условии сохранения темпов роста выручки.</w:t>
      </w:r>
    </w:p>
    <w:p w:rsidR="00321197" w:rsidRPr="00327BE5" w:rsidRDefault="00321197" w:rsidP="00321197">
      <w:pPr>
        <w:widowControl/>
        <w:tabs>
          <w:tab w:val="left" w:pos="426"/>
          <w:tab w:val="left" w:pos="1134"/>
        </w:tabs>
        <w:spacing w:line="360" w:lineRule="auto"/>
        <w:ind w:firstLine="709"/>
        <w:contextualSpacing/>
        <w:jc w:val="both"/>
        <w:rPr>
          <w:sz w:val="28"/>
          <w:szCs w:val="28"/>
        </w:rPr>
      </w:pPr>
      <w:r w:rsidRPr="00327BE5">
        <w:rPr>
          <w:b/>
          <w:sz w:val="28"/>
          <w:szCs w:val="28"/>
          <w:lang w:val="en-US"/>
        </w:rPr>
        <w:t>III</w:t>
      </w:r>
      <w:r w:rsidRPr="00327BE5">
        <w:rPr>
          <w:b/>
          <w:sz w:val="28"/>
          <w:szCs w:val="28"/>
        </w:rPr>
        <w:t>.</w:t>
      </w:r>
      <w:r w:rsidRPr="00327BE5">
        <w:rPr>
          <w:sz w:val="28"/>
          <w:szCs w:val="28"/>
        </w:rPr>
        <w:t xml:space="preserve"> Оформляется итоговая таблица, формулируются выводы </w:t>
      </w:r>
      <w:r w:rsidR="005B3BE9" w:rsidRPr="00327BE5">
        <w:rPr>
          <w:sz w:val="28"/>
          <w:szCs w:val="28"/>
        </w:rPr>
        <w:t>по результатам проведения анализа системы планирования в компании</w:t>
      </w:r>
      <w:r w:rsidRPr="00327BE5">
        <w:rPr>
          <w:sz w:val="28"/>
          <w:szCs w:val="28"/>
        </w:rPr>
        <w:t>.</w:t>
      </w:r>
    </w:p>
    <w:p w:rsidR="000811B6" w:rsidRPr="00327BE5" w:rsidRDefault="000811B6" w:rsidP="00321197">
      <w:pPr>
        <w:widowControl/>
        <w:tabs>
          <w:tab w:val="left" w:pos="426"/>
          <w:tab w:val="left" w:pos="1134"/>
        </w:tabs>
        <w:spacing w:line="360" w:lineRule="auto"/>
        <w:ind w:firstLine="709"/>
        <w:contextualSpacing/>
        <w:jc w:val="both"/>
        <w:rPr>
          <w:sz w:val="28"/>
          <w:szCs w:val="28"/>
        </w:rPr>
      </w:pPr>
      <w:r w:rsidRPr="00327BE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487246" w:rsidRPr="00327BE5" w:rsidRDefault="00321197" w:rsidP="00487246">
      <w:pPr>
        <w:keepNext/>
        <w:keepLines/>
        <w:widowControl/>
        <w:tabs>
          <w:tab w:val="left" w:pos="1144"/>
        </w:tabs>
        <w:spacing w:line="360" w:lineRule="auto"/>
        <w:ind w:firstLine="709"/>
        <w:jc w:val="both"/>
        <w:outlineLvl w:val="0"/>
        <w:rPr>
          <w:rFonts w:eastAsia="Calibri"/>
          <w:b/>
          <w:bCs/>
          <w:sz w:val="28"/>
          <w:szCs w:val="28"/>
        </w:rPr>
      </w:pPr>
      <w:bookmarkStart w:id="32" w:name="_Toc3798608"/>
      <w:bookmarkStart w:id="33" w:name="_Toc5706609"/>
      <w:r w:rsidRPr="00327BE5">
        <w:rPr>
          <w:rFonts w:eastAsia="Calibri"/>
          <w:b/>
          <w:bCs/>
          <w:sz w:val="28"/>
          <w:szCs w:val="28"/>
        </w:rPr>
        <w:t>7. Фонд оценочных средств для проведения промежуточной аттестации обучающихся по дисциплине.</w:t>
      </w:r>
      <w:bookmarkStart w:id="34" w:name="_Toc449699546"/>
      <w:bookmarkStart w:id="35" w:name="_Toc3798609"/>
      <w:bookmarkEnd w:id="32"/>
      <w:bookmarkEnd w:id="33"/>
    </w:p>
    <w:bookmarkEnd w:id="34"/>
    <w:bookmarkEnd w:id="35"/>
    <w:p w:rsidR="00321197" w:rsidRPr="00327BE5" w:rsidRDefault="00321197" w:rsidP="00321197">
      <w:pPr>
        <w:widowControl/>
        <w:spacing w:line="360" w:lineRule="auto"/>
        <w:ind w:firstLine="709"/>
        <w:jc w:val="both"/>
        <w:rPr>
          <w:sz w:val="28"/>
          <w:szCs w:val="28"/>
        </w:rPr>
      </w:pPr>
      <w:r w:rsidRPr="00327BE5">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321197" w:rsidRPr="00327BE5" w:rsidRDefault="00321197" w:rsidP="00307483">
      <w:pPr>
        <w:spacing w:line="360" w:lineRule="auto"/>
        <w:ind w:firstLine="709"/>
        <w:jc w:val="both"/>
        <w:rPr>
          <w:rFonts w:eastAsia="Calibri"/>
          <w:b/>
          <w:sz w:val="28"/>
          <w:szCs w:val="28"/>
        </w:rPr>
      </w:pPr>
      <w:bookmarkStart w:id="36" w:name="_Toc3798610"/>
      <w:r w:rsidRPr="00327BE5">
        <w:rPr>
          <w:rFonts w:eastAsia="Calibri"/>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6"/>
    </w:p>
    <w:p w:rsidR="00321197" w:rsidRPr="00327BE5" w:rsidRDefault="00321197" w:rsidP="00321197">
      <w:pPr>
        <w:tabs>
          <w:tab w:val="left" w:pos="1134"/>
        </w:tabs>
        <w:spacing w:line="360" w:lineRule="auto"/>
        <w:ind w:firstLine="709"/>
        <w:rPr>
          <w:b/>
          <w:sz w:val="28"/>
          <w:szCs w:val="28"/>
        </w:rPr>
      </w:pPr>
      <w:r w:rsidRPr="00327BE5">
        <w:rPr>
          <w:b/>
          <w:sz w:val="28"/>
          <w:szCs w:val="28"/>
        </w:rPr>
        <w:t>Перечень вопросов к экзамену:</w:t>
      </w:r>
    </w:p>
    <w:p w:rsidR="00321197"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Финансовое планирование в компании</w:t>
      </w:r>
      <w:bookmarkStart w:id="37" w:name="_Toc524883509"/>
      <w:bookmarkStart w:id="38" w:name="_Toc3798611"/>
      <w:r w:rsidRPr="00327BE5">
        <w:t>: определение, цели, задачи</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Основные принципы финансового планирования в компании</w:t>
      </w:r>
    </w:p>
    <w:p w:rsidR="00D81F4B" w:rsidRPr="00327BE5" w:rsidRDefault="007969C8"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Классификация финансовых планов, краткая характеристика</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Центры финансовой ответственности: определение и классификация</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Система управления по центрам ответственности: цели, задачи, принципы</w:t>
      </w:r>
    </w:p>
    <w:p w:rsidR="00D81F4B" w:rsidRPr="00327BE5" w:rsidRDefault="007969C8"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Финансовые показатели, применяемые для оценки деятельности центров финансовой ответственности</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pPr>
      <w:r w:rsidRPr="00327BE5">
        <w:t xml:space="preserve">Основные направления анализа внешней и внутренней среды предприятия. </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Стратегический финансовый план, его ключевые элементы</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Этапы разработки стратегического финансового плана</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«Сдвиг парадигмы» в корпоративных финансах.</w:t>
      </w:r>
    </w:p>
    <w:p w:rsidR="007969C8" w:rsidRPr="00327BE5" w:rsidRDefault="007969C8"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lastRenderedPageBreak/>
        <w:t>Стратегические приоритеты современных компаний в свете новой парадигмы корпоративного управления.</w:t>
      </w:r>
    </w:p>
    <w:p w:rsidR="00D81F4B" w:rsidRPr="00327BE5" w:rsidRDefault="00D81F4B"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Инструменты стратегического планирования: сбалансированные показатели, матрицы.</w:t>
      </w:r>
    </w:p>
    <w:p w:rsidR="007969C8"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Текущее финансовое планирование: содержание, цели, задачи.</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Годовой финансовый план: характеристика, состав и порядок разработки.</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Финансовый контроль за исполнением финансового плана: содержание и формы его осуществления.</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Системы денежно-финансового планирования и оперативного планирования.</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Основные особенности оперативного финансового планирования, состав системы оперативного финансового планирования, содержание планов.</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Модифицированные оперативные финансовые планы и их особенности.</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Платежный баланс компании и кассовый план.</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Содержание оперативной финансовой работы.</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Содержание контроля и анализа исполнения оперативных финансовых планов.</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Сущность и содержание финансового прогнозирование, отличия от финансового планирования.</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Методы финансово-бюджетного прогнозирования.</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Коэффициенты внутреннего роста и устойчивого роста.</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rPr>
          <w:rFonts w:eastAsia="Calibri"/>
          <w:bCs/>
          <w:szCs w:val="28"/>
        </w:rPr>
        <w:t>Бюджетирование в компании. Виды бюджетов.</w:t>
      </w:r>
    </w:p>
    <w:p w:rsidR="00613560" w:rsidRPr="00327BE5" w:rsidRDefault="00613560"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Бюджет движения денежных средств, бюджет доходов и расходов: характеристика, содержание.</w:t>
      </w:r>
    </w:p>
    <w:p w:rsidR="00D81F4B" w:rsidRPr="00327BE5" w:rsidRDefault="00D81F4B" w:rsidP="009016F9">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Организация бюджетирования в компании. Принципы и методы бюджетирования, форматы бюджетов.</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rPr>
          <w:rFonts w:eastAsia="Calibri"/>
          <w:b/>
          <w:bCs/>
          <w:szCs w:val="28"/>
        </w:rPr>
      </w:pPr>
      <w:r w:rsidRPr="00327BE5">
        <w:t>Бюджетный регламент, основные элементы, порядок разработки.</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pPr>
      <w:r w:rsidRPr="00327BE5">
        <w:t xml:space="preserve">Сводный бюджет, его структура, взаимосвязь между элементами, </w:t>
      </w:r>
      <w:r w:rsidRPr="00327BE5">
        <w:lastRenderedPageBreak/>
        <w:t>этапы его разработки.</w:t>
      </w:r>
    </w:p>
    <w:p w:rsidR="00D81F4B" w:rsidRPr="00327BE5" w:rsidRDefault="00D81F4B" w:rsidP="00D81F4B">
      <w:pPr>
        <w:pStyle w:val="21"/>
        <w:numPr>
          <w:ilvl w:val="0"/>
          <w:numId w:val="8"/>
        </w:numPr>
        <w:shd w:val="clear" w:color="auto" w:fill="auto"/>
        <w:tabs>
          <w:tab w:val="left" w:pos="378"/>
          <w:tab w:val="left" w:pos="1134"/>
        </w:tabs>
        <w:spacing w:before="0" w:after="0" w:line="360" w:lineRule="auto"/>
        <w:ind w:left="0" w:firstLine="709"/>
        <w:jc w:val="both"/>
      </w:pPr>
      <w:r w:rsidRPr="00327BE5">
        <w:t>Организация контроля исполнения сводного бюджета в организации.</w:t>
      </w:r>
    </w:p>
    <w:p w:rsidR="00FE2AB0" w:rsidRPr="00327BE5" w:rsidRDefault="00FE2AB0" w:rsidP="00FE2AB0">
      <w:pPr>
        <w:spacing w:line="360" w:lineRule="auto"/>
        <w:ind w:firstLine="720"/>
        <w:jc w:val="both"/>
        <w:rPr>
          <w:b/>
          <w:sz w:val="28"/>
          <w:szCs w:val="28"/>
        </w:rPr>
      </w:pPr>
      <w:r w:rsidRPr="00327BE5">
        <w:rPr>
          <w:b/>
          <w:sz w:val="28"/>
          <w:szCs w:val="28"/>
        </w:rPr>
        <w:t>Пример экзаменационного билета</w:t>
      </w:r>
    </w:p>
    <w:p w:rsidR="00FE2AB0" w:rsidRPr="00327BE5" w:rsidRDefault="00FE2AB0" w:rsidP="00FE2AB0">
      <w:pPr>
        <w:pStyle w:val="a6"/>
        <w:widowControl/>
        <w:numPr>
          <w:ilvl w:val="0"/>
          <w:numId w:val="20"/>
        </w:numPr>
        <w:autoSpaceDE/>
        <w:autoSpaceDN/>
        <w:adjustRightInd/>
        <w:contextualSpacing/>
        <w:rPr>
          <w:b/>
          <w:bCs/>
          <w:sz w:val="28"/>
          <w:szCs w:val="28"/>
        </w:rPr>
      </w:pPr>
      <w:r w:rsidRPr="00327BE5">
        <w:rPr>
          <w:b/>
          <w:sz w:val="28"/>
          <w:szCs w:val="28"/>
        </w:rPr>
        <w:t>Теоретический вопрос 1.</w:t>
      </w:r>
      <w:r w:rsidRPr="00327BE5">
        <w:rPr>
          <w:sz w:val="28"/>
          <w:szCs w:val="28"/>
        </w:rPr>
        <w:t xml:space="preserve"> </w:t>
      </w:r>
      <w:r w:rsidRPr="00327BE5">
        <w:rPr>
          <w:i/>
          <w:sz w:val="28"/>
          <w:szCs w:val="28"/>
        </w:rPr>
        <w:t>(Максимальное количество баллов – 10).</w:t>
      </w:r>
    </w:p>
    <w:p w:rsidR="00FE2AB0" w:rsidRPr="00327BE5" w:rsidRDefault="00FE2AB0" w:rsidP="00FE2AB0">
      <w:pPr>
        <w:pStyle w:val="a6"/>
        <w:jc w:val="both"/>
        <w:rPr>
          <w:bCs/>
          <w:sz w:val="28"/>
          <w:szCs w:val="28"/>
        </w:rPr>
      </w:pPr>
      <w:proofErr w:type="gramStart"/>
      <w:r w:rsidRPr="00327BE5">
        <w:rPr>
          <w:bCs/>
          <w:sz w:val="28"/>
          <w:szCs w:val="28"/>
        </w:rPr>
        <w:t>Стратегия  развития</w:t>
      </w:r>
      <w:proofErr w:type="gramEnd"/>
      <w:r w:rsidRPr="00327BE5">
        <w:rPr>
          <w:bCs/>
          <w:sz w:val="28"/>
          <w:szCs w:val="28"/>
        </w:rPr>
        <w:t xml:space="preserve"> организации и ее взаимосвязь с финансовым планированием. </w:t>
      </w:r>
    </w:p>
    <w:p w:rsidR="00FE2AB0" w:rsidRPr="00327BE5" w:rsidRDefault="00FE2AB0" w:rsidP="00FE2AB0">
      <w:pPr>
        <w:pStyle w:val="ab"/>
        <w:numPr>
          <w:ilvl w:val="0"/>
          <w:numId w:val="20"/>
        </w:numPr>
        <w:jc w:val="both"/>
        <w:rPr>
          <w:b w:val="0"/>
          <w:i/>
          <w:szCs w:val="28"/>
        </w:rPr>
      </w:pPr>
      <w:r w:rsidRPr="00327BE5">
        <w:rPr>
          <w:szCs w:val="28"/>
        </w:rPr>
        <w:t>Теоретический вопрос 2.</w:t>
      </w:r>
      <w:r w:rsidRPr="00327BE5">
        <w:rPr>
          <w:b w:val="0"/>
          <w:szCs w:val="28"/>
        </w:rPr>
        <w:t xml:space="preserve"> </w:t>
      </w:r>
      <w:r w:rsidRPr="00327BE5">
        <w:rPr>
          <w:b w:val="0"/>
          <w:i/>
          <w:szCs w:val="28"/>
        </w:rPr>
        <w:t>(Максимальное количество баллов – 10).</w:t>
      </w:r>
      <w:r w:rsidRPr="00327BE5">
        <w:rPr>
          <w:szCs w:val="28"/>
        </w:rPr>
        <w:t xml:space="preserve"> </w:t>
      </w:r>
      <w:r w:rsidRPr="00327BE5">
        <w:rPr>
          <w:b w:val="0"/>
          <w:szCs w:val="28"/>
        </w:rPr>
        <w:t xml:space="preserve">Экономическая сущность и значение   </w:t>
      </w:r>
      <w:proofErr w:type="gramStart"/>
      <w:r w:rsidRPr="00327BE5">
        <w:rPr>
          <w:b w:val="0"/>
          <w:szCs w:val="28"/>
        </w:rPr>
        <w:t>расчета  операционного</w:t>
      </w:r>
      <w:proofErr w:type="gramEnd"/>
      <w:r w:rsidRPr="00327BE5">
        <w:rPr>
          <w:b w:val="0"/>
          <w:szCs w:val="28"/>
        </w:rPr>
        <w:t xml:space="preserve"> цикла в планировании</w:t>
      </w:r>
    </w:p>
    <w:p w:rsidR="00FE2AB0" w:rsidRPr="00327BE5" w:rsidRDefault="00FE2AB0" w:rsidP="00FE2AB0">
      <w:pPr>
        <w:widowControl/>
        <w:numPr>
          <w:ilvl w:val="0"/>
          <w:numId w:val="20"/>
        </w:numPr>
        <w:autoSpaceDE/>
        <w:autoSpaceDN/>
        <w:adjustRightInd/>
        <w:jc w:val="both"/>
        <w:rPr>
          <w:sz w:val="28"/>
          <w:szCs w:val="28"/>
        </w:rPr>
      </w:pPr>
      <w:r w:rsidRPr="00327BE5">
        <w:rPr>
          <w:b/>
          <w:sz w:val="28"/>
          <w:szCs w:val="28"/>
        </w:rPr>
        <w:t>Тестовые задания.</w:t>
      </w:r>
      <w:r w:rsidRPr="00327BE5">
        <w:rPr>
          <w:sz w:val="28"/>
          <w:szCs w:val="28"/>
        </w:rPr>
        <w:t xml:space="preserve"> </w:t>
      </w:r>
      <w:r w:rsidRPr="00327BE5">
        <w:rPr>
          <w:i/>
          <w:sz w:val="28"/>
          <w:szCs w:val="28"/>
        </w:rPr>
        <w:t>(Максимальное количество баллов —</w:t>
      </w:r>
      <w:proofErr w:type="gramStart"/>
      <w:r w:rsidRPr="00327BE5">
        <w:rPr>
          <w:i/>
          <w:sz w:val="28"/>
          <w:szCs w:val="28"/>
        </w:rPr>
        <w:t>10,один</w:t>
      </w:r>
      <w:proofErr w:type="gramEnd"/>
      <w:r w:rsidRPr="00327BE5">
        <w:rPr>
          <w:i/>
          <w:sz w:val="28"/>
          <w:szCs w:val="28"/>
        </w:rPr>
        <w:t xml:space="preserve"> тест – 2  балла).</w:t>
      </w:r>
    </w:p>
    <w:p w:rsidR="00FE2AB0" w:rsidRPr="00327BE5" w:rsidRDefault="00FE2AB0" w:rsidP="00FE2AB0">
      <w:pPr>
        <w:jc w:val="both"/>
        <w:rPr>
          <w:sz w:val="28"/>
          <w:szCs w:val="28"/>
        </w:rPr>
      </w:pPr>
      <w:r w:rsidRPr="00327BE5">
        <w:rPr>
          <w:sz w:val="28"/>
          <w:szCs w:val="28"/>
        </w:rPr>
        <w:t>1. Закончить предложение:</w:t>
      </w:r>
    </w:p>
    <w:p w:rsidR="00FE2AB0" w:rsidRPr="00327BE5" w:rsidRDefault="00FE2AB0" w:rsidP="00FE2AB0">
      <w:pPr>
        <w:jc w:val="both"/>
        <w:rPr>
          <w:sz w:val="28"/>
          <w:szCs w:val="28"/>
        </w:rPr>
      </w:pPr>
      <w:r w:rsidRPr="00327BE5">
        <w:rPr>
          <w:sz w:val="28"/>
          <w:szCs w:val="28"/>
        </w:rPr>
        <w:t>Главная задача финансового планирования это определение ……………</w:t>
      </w:r>
      <w:proofErr w:type="gramStart"/>
      <w:r w:rsidRPr="00327BE5">
        <w:rPr>
          <w:sz w:val="28"/>
          <w:szCs w:val="28"/>
        </w:rPr>
        <w:t>…….</w:t>
      </w:r>
      <w:proofErr w:type="gramEnd"/>
      <w:r w:rsidRPr="00327BE5">
        <w:rPr>
          <w:sz w:val="28"/>
          <w:szCs w:val="28"/>
        </w:rPr>
        <w:t>.</w:t>
      </w:r>
    </w:p>
    <w:p w:rsidR="00FE2AB0" w:rsidRPr="00327BE5" w:rsidRDefault="00FE2AB0" w:rsidP="00FE2AB0">
      <w:pPr>
        <w:jc w:val="both"/>
        <w:rPr>
          <w:sz w:val="28"/>
          <w:szCs w:val="28"/>
        </w:rPr>
      </w:pPr>
    </w:p>
    <w:p w:rsidR="00FE2AB0" w:rsidRPr="00327BE5" w:rsidRDefault="00FE2AB0" w:rsidP="00FE2AB0">
      <w:pPr>
        <w:jc w:val="both"/>
        <w:rPr>
          <w:sz w:val="28"/>
          <w:szCs w:val="28"/>
        </w:rPr>
      </w:pPr>
      <w:r w:rsidRPr="00327BE5">
        <w:rPr>
          <w:sz w:val="28"/>
          <w:szCs w:val="28"/>
        </w:rPr>
        <w:t>2.  Закончить предложение:</w:t>
      </w:r>
    </w:p>
    <w:p w:rsidR="00FE2AB0" w:rsidRPr="00327BE5" w:rsidRDefault="00FE2AB0" w:rsidP="00FE2AB0">
      <w:pPr>
        <w:jc w:val="both"/>
        <w:rPr>
          <w:sz w:val="28"/>
          <w:szCs w:val="28"/>
        </w:rPr>
      </w:pPr>
      <w:r w:rsidRPr="00327BE5">
        <w:rPr>
          <w:sz w:val="28"/>
          <w:szCs w:val="28"/>
        </w:rPr>
        <w:t>Центр прибыли – структурное подразделение (или компания в целом), ответственное за …</w:t>
      </w:r>
    </w:p>
    <w:p w:rsidR="00FE2AB0" w:rsidRPr="00327BE5" w:rsidRDefault="00FE2AB0" w:rsidP="00FE2AB0">
      <w:pPr>
        <w:jc w:val="both"/>
        <w:rPr>
          <w:sz w:val="28"/>
          <w:szCs w:val="28"/>
        </w:rPr>
      </w:pPr>
    </w:p>
    <w:p w:rsidR="00FE2AB0" w:rsidRPr="00327BE5" w:rsidRDefault="00FE2AB0" w:rsidP="00FE2AB0">
      <w:pPr>
        <w:jc w:val="both"/>
        <w:rPr>
          <w:sz w:val="28"/>
          <w:szCs w:val="28"/>
        </w:rPr>
      </w:pPr>
      <w:r w:rsidRPr="00327BE5">
        <w:rPr>
          <w:sz w:val="28"/>
          <w:szCs w:val="28"/>
        </w:rPr>
        <w:t>3. В процессе финансового планирования обеспечивается необходимый ……………</w:t>
      </w:r>
      <w:proofErr w:type="gramStart"/>
      <w:r w:rsidRPr="00327BE5">
        <w:rPr>
          <w:sz w:val="28"/>
          <w:szCs w:val="28"/>
        </w:rPr>
        <w:t>…….</w:t>
      </w:r>
      <w:proofErr w:type="gramEnd"/>
      <w:r w:rsidRPr="00327BE5">
        <w:rPr>
          <w:sz w:val="28"/>
          <w:szCs w:val="28"/>
        </w:rPr>
        <w:t>.</w:t>
      </w:r>
    </w:p>
    <w:p w:rsidR="00FE2AB0" w:rsidRPr="00327BE5" w:rsidRDefault="00FE2AB0" w:rsidP="00FE2AB0">
      <w:pPr>
        <w:ind w:left="-720"/>
        <w:jc w:val="both"/>
        <w:rPr>
          <w:sz w:val="28"/>
          <w:szCs w:val="28"/>
        </w:rPr>
      </w:pPr>
    </w:p>
    <w:p w:rsidR="00FE2AB0" w:rsidRPr="00327BE5" w:rsidRDefault="00FE2AB0" w:rsidP="00FE2AB0">
      <w:pPr>
        <w:jc w:val="both"/>
        <w:rPr>
          <w:sz w:val="28"/>
          <w:szCs w:val="28"/>
        </w:rPr>
      </w:pPr>
      <w:r w:rsidRPr="00327BE5">
        <w:rPr>
          <w:sz w:val="28"/>
          <w:szCs w:val="28"/>
        </w:rPr>
        <w:t>4. Перечислите основные проекции (блоки) системы сбалансированных показателей (</w:t>
      </w:r>
      <w:proofErr w:type="spellStart"/>
      <w:r w:rsidRPr="00327BE5">
        <w:rPr>
          <w:sz w:val="28"/>
          <w:szCs w:val="28"/>
          <w:lang w:val="en-US"/>
        </w:rPr>
        <w:t>BalancedScorecard</w:t>
      </w:r>
      <w:proofErr w:type="spellEnd"/>
      <w:r w:rsidRPr="00327BE5">
        <w:rPr>
          <w:sz w:val="28"/>
          <w:szCs w:val="28"/>
        </w:rPr>
        <w:t>)…</w:t>
      </w:r>
      <w:proofErr w:type="gramStart"/>
      <w:r w:rsidRPr="00327BE5">
        <w:rPr>
          <w:sz w:val="28"/>
          <w:szCs w:val="28"/>
        </w:rPr>
        <w:t>…….</w:t>
      </w:r>
      <w:proofErr w:type="gramEnd"/>
      <w:r w:rsidRPr="00327BE5">
        <w:rPr>
          <w:sz w:val="28"/>
          <w:szCs w:val="28"/>
        </w:rPr>
        <w:t>.</w:t>
      </w:r>
    </w:p>
    <w:p w:rsidR="00FE2AB0" w:rsidRPr="00327BE5" w:rsidRDefault="00FE2AB0" w:rsidP="00FE2AB0">
      <w:pPr>
        <w:jc w:val="both"/>
        <w:rPr>
          <w:sz w:val="28"/>
          <w:szCs w:val="28"/>
        </w:rPr>
      </w:pPr>
    </w:p>
    <w:p w:rsidR="00FE2AB0" w:rsidRPr="00327BE5" w:rsidRDefault="00FE2AB0" w:rsidP="00FE2AB0">
      <w:pPr>
        <w:jc w:val="both"/>
        <w:rPr>
          <w:sz w:val="28"/>
          <w:szCs w:val="28"/>
        </w:rPr>
      </w:pPr>
      <w:r w:rsidRPr="00327BE5">
        <w:rPr>
          <w:sz w:val="28"/>
          <w:szCs w:val="28"/>
        </w:rPr>
        <w:t>5. Закончить предложение:</w:t>
      </w:r>
    </w:p>
    <w:p w:rsidR="00FE2AB0" w:rsidRPr="00327BE5" w:rsidRDefault="00FE2AB0" w:rsidP="00FE2AB0">
      <w:pPr>
        <w:jc w:val="both"/>
        <w:rPr>
          <w:sz w:val="28"/>
          <w:szCs w:val="28"/>
        </w:rPr>
      </w:pPr>
      <w:r w:rsidRPr="00327BE5">
        <w:rPr>
          <w:sz w:val="28"/>
          <w:szCs w:val="28"/>
        </w:rPr>
        <w:t>Бюджеты принято разделять на вспомогательные, операционные и основные (или</w:t>
      </w:r>
      <w:proofErr w:type="gramStart"/>
      <w:r w:rsidRPr="00327BE5">
        <w:rPr>
          <w:sz w:val="28"/>
          <w:szCs w:val="28"/>
        </w:rPr>
        <w:t>…)…</w:t>
      </w:r>
      <w:proofErr w:type="gramEnd"/>
      <w:r w:rsidRPr="00327BE5">
        <w:rPr>
          <w:sz w:val="28"/>
          <w:szCs w:val="28"/>
        </w:rPr>
        <w:t>………………..</w:t>
      </w:r>
    </w:p>
    <w:p w:rsidR="00FE2AB0" w:rsidRPr="00327BE5" w:rsidRDefault="00FE2AB0" w:rsidP="00FE2AB0">
      <w:pPr>
        <w:jc w:val="both"/>
        <w:rPr>
          <w:sz w:val="28"/>
          <w:szCs w:val="28"/>
        </w:rPr>
      </w:pPr>
    </w:p>
    <w:p w:rsidR="00FE2AB0" w:rsidRPr="00327BE5" w:rsidRDefault="00FE2AB0" w:rsidP="00FE2AB0">
      <w:pPr>
        <w:widowControl/>
        <w:autoSpaceDE/>
        <w:autoSpaceDN/>
        <w:adjustRightInd/>
        <w:contextualSpacing/>
        <w:rPr>
          <w:sz w:val="28"/>
          <w:szCs w:val="28"/>
        </w:rPr>
      </w:pPr>
      <w:r w:rsidRPr="00327BE5">
        <w:rPr>
          <w:sz w:val="28"/>
          <w:szCs w:val="28"/>
        </w:rPr>
        <w:t xml:space="preserve">4. Практико-ориентированное задание. </w:t>
      </w:r>
      <w:r w:rsidRPr="00327BE5">
        <w:rPr>
          <w:i/>
          <w:sz w:val="28"/>
          <w:szCs w:val="28"/>
        </w:rPr>
        <w:t>(Максимальное количество баллов - 30).</w:t>
      </w:r>
      <w:r w:rsidRPr="00327BE5">
        <w:rPr>
          <w:sz w:val="28"/>
          <w:szCs w:val="28"/>
        </w:rPr>
        <w:t xml:space="preserve"> </w:t>
      </w:r>
    </w:p>
    <w:p w:rsidR="00FE2AB0" w:rsidRPr="00327BE5" w:rsidRDefault="00FE2AB0" w:rsidP="00FE2AB0">
      <w:pPr>
        <w:widowControl/>
        <w:autoSpaceDE/>
        <w:autoSpaceDN/>
        <w:adjustRightInd/>
        <w:contextualSpacing/>
        <w:rPr>
          <w:rFonts w:ascii="Georgia" w:hAnsi="Georgia"/>
          <w:sz w:val="24"/>
          <w:szCs w:val="24"/>
        </w:rPr>
      </w:pPr>
    </w:p>
    <w:p w:rsidR="00FE2AB0" w:rsidRPr="00327BE5" w:rsidRDefault="00FE2AB0" w:rsidP="00FE2AB0">
      <w:pPr>
        <w:widowControl/>
        <w:autoSpaceDE/>
        <w:autoSpaceDN/>
        <w:adjustRightInd/>
        <w:contextualSpacing/>
        <w:jc w:val="both"/>
        <w:rPr>
          <w:sz w:val="28"/>
          <w:szCs w:val="28"/>
        </w:rPr>
      </w:pPr>
      <w:r w:rsidRPr="00327BE5">
        <w:rPr>
          <w:sz w:val="28"/>
          <w:szCs w:val="28"/>
        </w:rPr>
        <w:t xml:space="preserve">ООО «Эстет» занимается производством мужской одежды. </w:t>
      </w:r>
    </w:p>
    <w:p w:rsidR="00FE2AB0" w:rsidRPr="00327BE5" w:rsidRDefault="00FE2AB0" w:rsidP="00FE2AB0">
      <w:pPr>
        <w:pStyle w:val="a6"/>
        <w:jc w:val="both"/>
        <w:rPr>
          <w:sz w:val="28"/>
          <w:szCs w:val="28"/>
        </w:rPr>
      </w:pPr>
      <w:r w:rsidRPr="00327BE5">
        <w:rPr>
          <w:sz w:val="28"/>
          <w:szCs w:val="28"/>
        </w:rPr>
        <w:t>Имеются данные о нормах расходов материалов на основной вид продукции – брюки (табл.1). Известны цены на основные материалы и комплектующие (табл.2).</w:t>
      </w:r>
    </w:p>
    <w:p w:rsidR="00FE2AB0" w:rsidRPr="00327BE5" w:rsidRDefault="00FE2AB0" w:rsidP="00FE2AB0">
      <w:pPr>
        <w:jc w:val="both"/>
        <w:rPr>
          <w:sz w:val="28"/>
          <w:szCs w:val="28"/>
        </w:rPr>
      </w:pPr>
      <w:r w:rsidRPr="00327BE5">
        <w:rPr>
          <w:sz w:val="28"/>
          <w:szCs w:val="28"/>
        </w:rPr>
        <w:t>При длительном сотрудничестве – после 2 лет – поставщики материалов и комплектующих предоставляют скидки в размере 10%.</w:t>
      </w:r>
    </w:p>
    <w:p w:rsidR="00FE2AB0" w:rsidRPr="00327BE5" w:rsidRDefault="00FE2AB0" w:rsidP="00FE2AB0">
      <w:pPr>
        <w:jc w:val="both"/>
        <w:rPr>
          <w:sz w:val="28"/>
          <w:szCs w:val="28"/>
        </w:rPr>
      </w:pPr>
      <w:r w:rsidRPr="00327BE5">
        <w:rPr>
          <w:sz w:val="28"/>
          <w:szCs w:val="28"/>
        </w:rPr>
        <w:t>Составить бюджет производственных затрат, если затраты на заработную плату составляют 60% от совокупной стоимости материалов и комплектующих (без учета скидок). Данные о плановом объеме производства представлены в таблице 3.</w:t>
      </w:r>
    </w:p>
    <w:p w:rsidR="00FE2AB0" w:rsidRPr="00327BE5" w:rsidRDefault="00FE2AB0" w:rsidP="00FE2AB0">
      <w:pPr>
        <w:jc w:val="both"/>
        <w:rPr>
          <w:sz w:val="28"/>
          <w:szCs w:val="28"/>
        </w:rPr>
      </w:pPr>
      <w:r w:rsidRPr="00327BE5">
        <w:rPr>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750"/>
      </w:tblGrid>
      <w:tr w:rsidR="00FE2AB0" w:rsidRPr="00327BE5" w:rsidTr="00EA4AC9">
        <w:tc>
          <w:tcPr>
            <w:tcW w:w="0" w:type="auto"/>
            <w:shd w:val="clear" w:color="auto" w:fill="auto"/>
          </w:tcPr>
          <w:p w:rsidR="00FE2AB0" w:rsidRPr="00327BE5" w:rsidRDefault="00FE2AB0" w:rsidP="00EA4AC9">
            <w:pPr>
              <w:jc w:val="both"/>
              <w:rPr>
                <w:sz w:val="24"/>
                <w:szCs w:val="24"/>
              </w:rPr>
            </w:pPr>
          </w:p>
        </w:tc>
        <w:tc>
          <w:tcPr>
            <w:tcW w:w="0" w:type="auto"/>
            <w:shd w:val="clear" w:color="auto" w:fill="auto"/>
          </w:tcPr>
          <w:p w:rsidR="00FE2AB0" w:rsidRPr="00327BE5" w:rsidRDefault="00FE2AB0" w:rsidP="00EA4AC9">
            <w:pPr>
              <w:jc w:val="both"/>
              <w:rPr>
                <w:sz w:val="24"/>
                <w:szCs w:val="24"/>
              </w:rPr>
            </w:pPr>
            <w:r w:rsidRPr="00327BE5">
              <w:rPr>
                <w:sz w:val="24"/>
                <w:szCs w:val="24"/>
              </w:rPr>
              <w:t>Норма расхода</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Ткань, м/</w:t>
            </w:r>
            <w:proofErr w:type="spellStart"/>
            <w:r w:rsidRPr="00327BE5">
              <w:rPr>
                <w:sz w:val="24"/>
                <w:szCs w:val="24"/>
              </w:rPr>
              <w:t>шт</w:t>
            </w:r>
            <w:proofErr w:type="spellEnd"/>
          </w:p>
        </w:tc>
        <w:tc>
          <w:tcPr>
            <w:tcW w:w="0" w:type="auto"/>
            <w:shd w:val="clear" w:color="auto" w:fill="auto"/>
          </w:tcPr>
          <w:p w:rsidR="00FE2AB0" w:rsidRPr="00327BE5" w:rsidRDefault="00FE2AB0" w:rsidP="00EA4AC9">
            <w:pPr>
              <w:jc w:val="both"/>
              <w:rPr>
                <w:sz w:val="24"/>
                <w:szCs w:val="24"/>
              </w:rPr>
            </w:pPr>
            <w:r w:rsidRPr="00327BE5">
              <w:rPr>
                <w:sz w:val="24"/>
                <w:szCs w:val="24"/>
              </w:rPr>
              <w:t>4</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lastRenderedPageBreak/>
              <w:t>Нитки, м/</w:t>
            </w:r>
            <w:proofErr w:type="spellStart"/>
            <w:r w:rsidRPr="00327BE5">
              <w:rPr>
                <w:sz w:val="24"/>
                <w:szCs w:val="24"/>
              </w:rPr>
              <w:t>шт</w:t>
            </w:r>
            <w:proofErr w:type="spellEnd"/>
          </w:p>
        </w:tc>
        <w:tc>
          <w:tcPr>
            <w:tcW w:w="0" w:type="auto"/>
            <w:shd w:val="clear" w:color="auto" w:fill="auto"/>
          </w:tcPr>
          <w:p w:rsidR="00FE2AB0" w:rsidRPr="00327BE5" w:rsidRDefault="00FE2AB0" w:rsidP="00EA4AC9">
            <w:pPr>
              <w:jc w:val="both"/>
              <w:rPr>
                <w:sz w:val="24"/>
                <w:szCs w:val="24"/>
              </w:rPr>
            </w:pPr>
            <w:r w:rsidRPr="00327BE5">
              <w:rPr>
                <w:sz w:val="24"/>
                <w:szCs w:val="24"/>
              </w:rPr>
              <w:t>0,2</w:t>
            </w:r>
          </w:p>
        </w:tc>
      </w:tr>
    </w:tbl>
    <w:p w:rsidR="00FE2AB0" w:rsidRPr="00327BE5" w:rsidRDefault="00FE2AB0" w:rsidP="00FE2AB0">
      <w:pPr>
        <w:jc w:val="both"/>
        <w:rPr>
          <w:sz w:val="24"/>
          <w:szCs w:val="24"/>
        </w:rPr>
      </w:pPr>
      <w:r w:rsidRPr="00327BE5">
        <w:rPr>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731"/>
      </w:tblGrid>
      <w:tr w:rsidR="00FE2AB0" w:rsidRPr="00327BE5" w:rsidTr="00EA4AC9">
        <w:tc>
          <w:tcPr>
            <w:tcW w:w="0" w:type="auto"/>
            <w:shd w:val="clear" w:color="auto" w:fill="auto"/>
          </w:tcPr>
          <w:p w:rsidR="00FE2AB0" w:rsidRPr="00327BE5" w:rsidRDefault="00FE2AB0" w:rsidP="00EA4AC9">
            <w:pPr>
              <w:jc w:val="both"/>
              <w:rPr>
                <w:sz w:val="24"/>
                <w:szCs w:val="24"/>
              </w:rPr>
            </w:pPr>
          </w:p>
        </w:tc>
        <w:tc>
          <w:tcPr>
            <w:tcW w:w="0" w:type="auto"/>
            <w:shd w:val="clear" w:color="auto" w:fill="auto"/>
          </w:tcPr>
          <w:p w:rsidR="00FE2AB0" w:rsidRPr="00327BE5" w:rsidRDefault="00FE2AB0" w:rsidP="00EA4AC9">
            <w:pPr>
              <w:jc w:val="both"/>
              <w:rPr>
                <w:sz w:val="24"/>
                <w:szCs w:val="24"/>
              </w:rPr>
            </w:pPr>
            <w:r w:rsidRPr="00327BE5">
              <w:rPr>
                <w:sz w:val="24"/>
                <w:szCs w:val="24"/>
              </w:rPr>
              <w:t>Цена</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 xml:space="preserve">Ткань, </w:t>
            </w:r>
            <w:proofErr w:type="spellStart"/>
            <w:r w:rsidRPr="00327BE5">
              <w:rPr>
                <w:sz w:val="24"/>
                <w:szCs w:val="24"/>
              </w:rPr>
              <w:t>руб</w:t>
            </w:r>
            <w:proofErr w:type="spellEnd"/>
            <w:r w:rsidRPr="00327BE5">
              <w:rPr>
                <w:sz w:val="24"/>
                <w:szCs w:val="24"/>
              </w:rPr>
              <w:t>/м</w:t>
            </w:r>
          </w:p>
        </w:tc>
        <w:tc>
          <w:tcPr>
            <w:tcW w:w="0" w:type="auto"/>
            <w:shd w:val="clear" w:color="auto" w:fill="auto"/>
          </w:tcPr>
          <w:p w:rsidR="00FE2AB0" w:rsidRPr="00327BE5" w:rsidRDefault="00FE2AB0" w:rsidP="00EA4AC9">
            <w:pPr>
              <w:jc w:val="both"/>
              <w:rPr>
                <w:sz w:val="24"/>
                <w:szCs w:val="24"/>
              </w:rPr>
            </w:pPr>
            <w:r w:rsidRPr="00327BE5">
              <w:rPr>
                <w:sz w:val="24"/>
                <w:szCs w:val="24"/>
              </w:rPr>
              <w:t>450</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 xml:space="preserve">Нитки, </w:t>
            </w:r>
            <w:proofErr w:type="spellStart"/>
            <w:r w:rsidRPr="00327BE5">
              <w:rPr>
                <w:sz w:val="24"/>
                <w:szCs w:val="24"/>
              </w:rPr>
              <w:t>руб</w:t>
            </w:r>
            <w:proofErr w:type="spellEnd"/>
            <w:r w:rsidRPr="00327BE5">
              <w:rPr>
                <w:sz w:val="24"/>
                <w:szCs w:val="24"/>
              </w:rPr>
              <w:t>/м</w:t>
            </w:r>
          </w:p>
        </w:tc>
        <w:tc>
          <w:tcPr>
            <w:tcW w:w="0" w:type="auto"/>
            <w:shd w:val="clear" w:color="auto" w:fill="auto"/>
          </w:tcPr>
          <w:p w:rsidR="00FE2AB0" w:rsidRPr="00327BE5" w:rsidRDefault="00FE2AB0" w:rsidP="00EA4AC9">
            <w:pPr>
              <w:jc w:val="both"/>
              <w:rPr>
                <w:sz w:val="24"/>
                <w:szCs w:val="24"/>
              </w:rPr>
            </w:pPr>
            <w:r w:rsidRPr="00327BE5">
              <w:rPr>
                <w:sz w:val="24"/>
                <w:szCs w:val="24"/>
              </w:rPr>
              <w:t>35</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Фурнитура, набор/1 готовое изделие</w:t>
            </w:r>
          </w:p>
        </w:tc>
        <w:tc>
          <w:tcPr>
            <w:tcW w:w="0" w:type="auto"/>
            <w:shd w:val="clear" w:color="auto" w:fill="auto"/>
          </w:tcPr>
          <w:p w:rsidR="00FE2AB0" w:rsidRPr="00327BE5" w:rsidRDefault="00FE2AB0" w:rsidP="00EA4AC9">
            <w:pPr>
              <w:jc w:val="both"/>
              <w:rPr>
                <w:sz w:val="24"/>
                <w:szCs w:val="24"/>
              </w:rPr>
            </w:pPr>
            <w:r w:rsidRPr="00327BE5">
              <w:rPr>
                <w:sz w:val="24"/>
                <w:szCs w:val="24"/>
              </w:rPr>
              <w:t>50</w:t>
            </w:r>
          </w:p>
        </w:tc>
      </w:tr>
    </w:tbl>
    <w:p w:rsidR="00FE2AB0" w:rsidRPr="00327BE5" w:rsidRDefault="00FE2AB0" w:rsidP="00FE2AB0">
      <w:pPr>
        <w:jc w:val="both"/>
        <w:rPr>
          <w:sz w:val="24"/>
          <w:szCs w:val="24"/>
        </w:rPr>
      </w:pPr>
      <w:r w:rsidRPr="00327BE5">
        <w:rPr>
          <w:sz w:val="24"/>
          <w:szCs w:val="24"/>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2"/>
        <w:gridCol w:w="696"/>
        <w:gridCol w:w="696"/>
        <w:gridCol w:w="696"/>
        <w:gridCol w:w="696"/>
      </w:tblGrid>
      <w:tr w:rsidR="00FE2AB0" w:rsidRPr="00327BE5" w:rsidTr="00EA4AC9">
        <w:tc>
          <w:tcPr>
            <w:tcW w:w="0" w:type="auto"/>
            <w:shd w:val="clear" w:color="auto" w:fill="auto"/>
          </w:tcPr>
          <w:p w:rsidR="00FE2AB0" w:rsidRPr="00327BE5" w:rsidRDefault="00FE2AB0" w:rsidP="00EA4AC9">
            <w:pPr>
              <w:jc w:val="both"/>
              <w:rPr>
                <w:sz w:val="24"/>
                <w:szCs w:val="24"/>
              </w:rPr>
            </w:pPr>
          </w:p>
        </w:tc>
        <w:tc>
          <w:tcPr>
            <w:tcW w:w="0" w:type="auto"/>
            <w:shd w:val="clear" w:color="auto" w:fill="auto"/>
          </w:tcPr>
          <w:p w:rsidR="00FE2AB0" w:rsidRPr="00327BE5" w:rsidRDefault="00FE2AB0" w:rsidP="00EA4AC9">
            <w:pPr>
              <w:jc w:val="both"/>
              <w:rPr>
                <w:sz w:val="24"/>
                <w:szCs w:val="24"/>
              </w:rPr>
            </w:pPr>
            <w:r w:rsidRPr="00327BE5">
              <w:rPr>
                <w:sz w:val="24"/>
                <w:szCs w:val="24"/>
              </w:rPr>
              <w:t>2021</w:t>
            </w:r>
          </w:p>
        </w:tc>
        <w:tc>
          <w:tcPr>
            <w:tcW w:w="0" w:type="auto"/>
            <w:shd w:val="clear" w:color="auto" w:fill="auto"/>
          </w:tcPr>
          <w:p w:rsidR="00FE2AB0" w:rsidRPr="00327BE5" w:rsidRDefault="00FE2AB0" w:rsidP="00EA4AC9">
            <w:pPr>
              <w:jc w:val="both"/>
              <w:rPr>
                <w:sz w:val="24"/>
                <w:szCs w:val="24"/>
              </w:rPr>
            </w:pPr>
            <w:r w:rsidRPr="00327BE5">
              <w:rPr>
                <w:sz w:val="24"/>
                <w:szCs w:val="24"/>
              </w:rPr>
              <w:t>2022</w:t>
            </w:r>
          </w:p>
        </w:tc>
        <w:tc>
          <w:tcPr>
            <w:tcW w:w="0" w:type="auto"/>
            <w:shd w:val="clear" w:color="auto" w:fill="auto"/>
          </w:tcPr>
          <w:p w:rsidR="00FE2AB0" w:rsidRPr="00327BE5" w:rsidRDefault="00FE2AB0" w:rsidP="00EA4AC9">
            <w:pPr>
              <w:jc w:val="both"/>
              <w:rPr>
                <w:sz w:val="24"/>
                <w:szCs w:val="24"/>
              </w:rPr>
            </w:pPr>
            <w:r w:rsidRPr="00327BE5">
              <w:rPr>
                <w:sz w:val="24"/>
                <w:szCs w:val="24"/>
              </w:rPr>
              <w:t>2023</w:t>
            </w:r>
          </w:p>
        </w:tc>
        <w:tc>
          <w:tcPr>
            <w:tcW w:w="0" w:type="auto"/>
            <w:shd w:val="clear" w:color="auto" w:fill="auto"/>
          </w:tcPr>
          <w:p w:rsidR="00FE2AB0" w:rsidRPr="00327BE5" w:rsidRDefault="00FE2AB0" w:rsidP="00EA4AC9">
            <w:pPr>
              <w:jc w:val="both"/>
              <w:rPr>
                <w:sz w:val="24"/>
                <w:szCs w:val="24"/>
              </w:rPr>
            </w:pPr>
            <w:r w:rsidRPr="00327BE5">
              <w:rPr>
                <w:sz w:val="24"/>
                <w:szCs w:val="24"/>
              </w:rPr>
              <w:t>2024</w:t>
            </w:r>
          </w:p>
        </w:tc>
      </w:tr>
      <w:tr w:rsidR="00FE2AB0" w:rsidRPr="00327BE5" w:rsidTr="00EA4AC9">
        <w:tc>
          <w:tcPr>
            <w:tcW w:w="0" w:type="auto"/>
            <w:shd w:val="clear" w:color="auto" w:fill="auto"/>
          </w:tcPr>
          <w:p w:rsidR="00FE2AB0" w:rsidRPr="00327BE5" w:rsidRDefault="00FE2AB0" w:rsidP="00EA4AC9">
            <w:pPr>
              <w:jc w:val="both"/>
              <w:rPr>
                <w:sz w:val="24"/>
                <w:szCs w:val="24"/>
              </w:rPr>
            </w:pPr>
            <w:r w:rsidRPr="00327BE5">
              <w:rPr>
                <w:sz w:val="24"/>
                <w:szCs w:val="24"/>
              </w:rPr>
              <w:t xml:space="preserve">Объем производства, </w:t>
            </w:r>
            <w:proofErr w:type="spellStart"/>
            <w:r w:rsidRPr="00327BE5">
              <w:rPr>
                <w:sz w:val="24"/>
                <w:szCs w:val="24"/>
              </w:rPr>
              <w:t>шт</w:t>
            </w:r>
            <w:proofErr w:type="spellEnd"/>
          </w:p>
        </w:tc>
        <w:tc>
          <w:tcPr>
            <w:tcW w:w="0" w:type="auto"/>
            <w:shd w:val="clear" w:color="auto" w:fill="auto"/>
          </w:tcPr>
          <w:p w:rsidR="00FE2AB0" w:rsidRPr="00327BE5" w:rsidRDefault="00FE2AB0" w:rsidP="00EA4AC9">
            <w:pPr>
              <w:jc w:val="both"/>
              <w:rPr>
                <w:sz w:val="24"/>
                <w:szCs w:val="24"/>
              </w:rPr>
            </w:pPr>
            <w:r w:rsidRPr="00327BE5">
              <w:rPr>
                <w:sz w:val="24"/>
                <w:szCs w:val="24"/>
              </w:rPr>
              <w:t>590</w:t>
            </w:r>
          </w:p>
        </w:tc>
        <w:tc>
          <w:tcPr>
            <w:tcW w:w="0" w:type="auto"/>
            <w:shd w:val="clear" w:color="auto" w:fill="auto"/>
          </w:tcPr>
          <w:p w:rsidR="00FE2AB0" w:rsidRPr="00327BE5" w:rsidRDefault="00FE2AB0" w:rsidP="00EA4AC9">
            <w:pPr>
              <w:jc w:val="both"/>
              <w:rPr>
                <w:sz w:val="24"/>
                <w:szCs w:val="24"/>
              </w:rPr>
            </w:pPr>
            <w:r w:rsidRPr="00327BE5">
              <w:rPr>
                <w:sz w:val="24"/>
                <w:szCs w:val="24"/>
              </w:rPr>
              <w:t>630</w:t>
            </w:r>
          </w:p>
        </w:tc>
        <w:tc>
          <w:tcPr>
            <w:tcW w:w="0" w:type="auto"/>
            <w:shd w:val="clear" w:color="auto" w:fill="auto"/>
          </w:tcPr>
          <w:p w:rsidR="00FE2AB0" w:rsidRPr="00327BE5" w:rsidRDefault="00FE2AB0" w:rsidP="00EA4AC9">
            <w:pPr>
              <w:jc w:val="both"/>
              <w:rPr>
                <w:sz w:val="24"/>
                <w:szCs w:val="24"/>
              </w:rPr>
            </w:pPr>
            <w:r w:rsidRPr="00327BE5">
              <w:rPr>
                <w:sz w:val="24"/>
                <w:szCs w:val="24"/>
              </w:rPr>
              <w:t>650</w:t>
            </w:r>
          </w:p>
        </w:tc>
        <w:tc>
          <w:tcPr>
            <w:tcW w:w="0" w:type="auto"/>
            <w:shd w:val="clear" w:color="auto" w:fill="auto"/>
          </w:tcPr>
          <w:p w:rsidR="00FE2AB0" w:rsidRPr="00327BE5" w:rsidRDefault="00FE2AB0" w:rsidP="00EA4AC9">
            <w:pPr>
              <w:jc w:val="both"/>
              <w:rPr>
                <w:sz w:val="24"/>
                <w:szCs w:val="24"/>
              </w:rPr>
            </w:pPr>
            <w:r w:rsidRPr="00327BE5">
              <w:rPr>
                <w:sz w:val="24"/>
                <w:szCs w:val="24"/>
              </w:rPr>
              <w:t>640</w:t>
            </w:r>
          </w:p>
        </w:tc>
      </w:tr>
      <w:bookmarkEnd w:id="37"/>
      <w:bookmarkEnd w:id="38"/>
    </w:tbl>
    <w:p w:rsidR="00B20ED1" w:rsidRPr="00327BE5" w:rsidRDefault="00B20ED1" w:rsidP="00B20ED1">
      <w:pPr>
        <w:spacing w:line="360" w:lineRule="auto"/>
        <w:ind w:firstLine="720"/>
        <w:jc w:val="both"/>
        <w:rPr>
          <w:b/>
          <w:sz w:val="28"/>
          <w:szCs w:val="28"/>
        </w:rPr>
        <w:sectPr w:rsidR="00B20ED1" w:rsidRPr="00327BE5" w:rsidSect="00307483">
          <w:headerReference w:type="default" r:id="rId8"/>
          <w:footerReference w:type="default" r:id="rId9"/>
          <w:footerReference w:type="first" r:id="rId10"/>
          <w:pgSz w:w="11906" w:h="16838"/>
          <w:pgMar w:top="1134" w:right="1134" w:bottom="1134" w:left="1134" w:header="709" w:footer="709" w:gutter="0"/>
          <w:pgNumType w:start="0"/>
          <w:cols w:space="708"/>
          <w:titlePg/>
          <w:docGrid w:linePitch="360"/>
        </w:sectPr>
      </w:pPr>
    </w:p>
    <w:p w:rsidR="00B20ED1" w:rsidRPr="00327BE5" w:rsidRDefault="00B20ED1" w:rsidP="00B20ED1">
      <w:pPr>
        <w:spacing w:line="360" w:lineRule="auto"/>
        <w:ind w:firstLine="720"/>
        <w:jc w:val="both"/>
        <w:rPr>
          <w:b/>
          <w:sz w:val="28"/>
          <w:szCs w:val="28"/>
        </w:rPr>
      </w:pPr>
      <w:r w:rsidRPr="00327BE5">
        <w:rPr>
          <w:b/>
          <w:sz w:val="28"/>
          <w:szCs w:val="28"/>
        </w:rPr>
        <w:lastRenderedPageBreak/>
        <w:t>Примеры оценочных средств для проверки каждой компетенции, формируемой дисциплиной</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978"/>
        <w:gridCol w:w="3939"/>
        <w:gridCol w:w="6233"/>
      </w:tblGrid>
      <w:tr w:rsidR="00AD257D" w:rsidRPr="00327BE5" w:rsidTr="00AD257D">
        <w:trPr>
          <w:trHeight w:val="1176"/>
        </w:trPr>
        <w:tc>
          <w:tcPr>
            <w:tcW w:w="1871" w:type="dxa"/>
            <w:shd w:val="clear" w:color="auto" w:fill="auto"/>
          </w:tcPr>
          <w:p w:rsidR="00AD257D" w:rsidRPr="00327BE5" w:rsidRDefault="00AD257D" w:rsidP="00AD257D">
            <w:pPr>
              <w:widowControl/>
              <w:tabs>
                <w:tab w:val="left" w:pos="540"/>
              </w:tabs>
              <w:contextualSpacing/>
              <w:jc w:val="center"/>
              <w:rPr>
                <w:b/>
                <w:sz w:val="24"/>
                <w:szCs w:val="24"/>
              </w:rPr>
            </w:pPr>
            <w:r w:rsidRPr="00327BE5">
              <w:rPr>
                <w:b/>
                <w:sz w:val="24"/>
                <w:szCs w:val="24"/>
              </w:rPr>
              <w:t>Наименование компетенции</w:t>
            </w:r>
          </w:p>
        </w:tc>
        <w:tc>
          <w:tcPr>
            <w:tcW w:w="2978" w:type="dxa"/>
            <w:shd w:val="clear" w:color="auto" w:fill="auto"/>
          </w:tcPr>
          <w:p w:rsidR="00AD257D" w:rsidRPr="00327BE5" w:rsidRDefault="00AD257D" w:rsidP="00AD257D">
            <w:pPr>
              <w:widowControl/>
              <w:tabs>
                <w:tab w:val="left" w:pos="540"/>
              </w:tabs>
              <w:contextualSpacing/>
              <w:jc w:val="center"/>
              <w:rPr>
                <w:b/>
                <w:sz w:val="24"/>
                <w:szCs w:val="24"/>
              </w:rPr>
            </w:pPr>
            <w:r w:rsidRPr="00327BE5">
              <w:rPr>
                <w:b/>
                <w:sz w:val="24"/>
                <w:szCs w:val="24"/>
              </w:rPr>
              <w:t>Наименование индикаторов достижения компетенции</w:t>
            </w:r>
          </w:p>
        </w:tc>
        <w:tc>
          <w:tcPr>
            <w:tcW w:w="3939" w:type="dxa"/>
            <w:shd w:val="clear" w:color="auto" w:fill="auto"/>
          </w:tcPr>
          <w:p w:rsidR="00AD257D" w:rsidRPr="00327BE5" w:rsidRDefault="00AD257D" w:rsidP="00AD257D">
            <w:pPr>
              <w:widowControl/>
              <w:tabs>
                <w:tab w:val="left" w:pos="540"/>
              </w:tabs>
              <w:contextualSpacing/>
              <w:jc w:val="center"/>
              <w:rPr>
                <w:b/>
                <w:sz w:val="24"/>
                <w:szCs w:val="24"/>
              </w:rPr>
            </w:pPr>
            <w:r w:rsidRPr="00327BE5">
              <w:rPr>
                <w:b/>
                <w:sz w:val="24"/>
                <w:szCs w:val="24"/>
              </w:rPr>
              <w:t>Результаты обучения (умения и знания), соотнесенные с индикаторами достижения компетенции</w:t>
            </w:r>
          </w:p>
        </w:tc>
        <w:tc>
          <w:tcPr>
            <w:tcW w:w="6233" w:type="dxa"/>
          </w:tcPr>
          <w:p w:rsidR="00AD257D" w:rsidRPr="00327BE5" w:rsidRDefault="00AD257D" w:rsidP="00AD257D">
            <w:pPr>
              <w:widowControl/>
              <w:tabs>
                <w:tab w:val="left" w:pos="540"/>
              </w:tabs>
              <w:contextualSpacing/>
              <w:jc w:val="center"/>
              <w:rPr>
                <w:b/>
                <w:sz w:val="24"/>
                <w:szCs w:val="24"/>
              </w:rPr>
            </w:pPr>
            <w:r w:rsidRPr="00327BE5">
              <w:rPr>
                <w:b/>
                <w:sz w:val="24"/>
                <w:szCs w:val="24"/>
              </w:rPr>
              <w:t>Типовые контрольные задания</w:t>
            </w:r>
          </w:p>
        </w:tc>
      </w:tr>
      <w:tr w:rsidR="00CA77B8" w:rsidRPr="00327BE5" w:rsidTr="00AD257D">
        <w:tc>
          <w:tcPr>
            <w:tcW w:w="1871" w:type="dxa"/>
            <w:vMerge w:val="restart"/>
            <w:shd w:val="clear" w:color="auto" w:fill="auto"/>
          </w:tcPr>
          <w:p w:rsidR="00CA77B8" w:rsidRPr="00327BE5" w:rsidRDefault="00CA77B8" w:rsidP="00AD257D">
            <w:pPr>
              <w:jc w:val="both"/>
              <w:rPr>
                <w:sz w:val="24"/>
                <w:szCs w:val="24"/>
              </w:rPr>
            </w:pPr>
            <w:r w:rsidRPr="00327BE5">
              <w:rPr>
                <w:sz w:val="24"/>
                <w:szCs w:val="24"/>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p w:rsidR="00327BE5" w:rsidRPr="00327BE5" w:rsidRDefault="00327BE5" w:rsidP="00AD257D">
            <w:pPr>
              <w:jc w:val="both"/>
              <w:rPr>
                <w:sz w:val="24"/>
                <w:szCs w:val="24"/>
              </w:rPr>
            </w:pPr>
            <w:r w:rsidRPr="00327BE5">
              <w:rPr>
                <w:sz w:val="24"/>
                <w:szCs w:val="24"/>
              </w:rPr>
              <w:t>ПК-2 (ДКН-2)</w:t>
            </w:r>
          </w:p>
        </w:tc>
        <w:tc>
          <w:tcPr>
            <w:tcW w:w="2978" w:type="dxa"/>
            <w:shd w:val="clear" w:color="auto" w:fill="auto"/>
          </w:tcPr>
          <w:p w:rsidR="00CA77B8" w:rsidRPr="00327BE5" w:rsidRDefault="00CA77B8" w:rsidP="00AD257D">
            <w:pPr>
              <w:pStyle w:val="Style2"/>
              <w:spacing w:line="240" w:lineRule="auto"/>
              <w:ind w:firstLine="0"/>
            </w:pPr>
            <w:r w:rsidRPr="00327BE5">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3939" w:type="dxa"/>
            <w:shd w:val="clear" w:color="auto" w:fill="auto"/>
          </w:tcPr>
          <w:p w:rsidR="00CA77B8" w:rsidRPr="00327BE5" w:rsidRDefault="00CA77B8" w:rsidP="004050F3">
            <w:pPr>
              <w:widowControl/>
              <w:tabs>
                <w:tab w:val="left" w:pos="540"/>
              </w:tabs>
              <w:contextualSpacing/>
              <w:jc w:val="both"/>
              <w:rPr>
                <w:rFonts w:ascii="Arial" w:hAnsi="Arial" w:cs="Arial"/>
                <w:sz w:val="22"/>
                <w:szCs w:val="22"/>
              </w:rPr>
            </w:pPr>
            <w:r w:rsidRPr="00327BE5">
              <w:rPr>
                <w:b/>
                <w:sz w:val="24"/>
                <w:szCs w:val="24"/>
              </w:rPr>
              <w:t xml:space="preserve">Знать </w:t>
            </w:r>
            <w:r w:rsidRPr="00327BE5">
              <w:rPr>
                <w:sz w:val="22"/>
                <w:szCs w:val="22"/>
              </w:rPr>
              <w:t>основные методы анализа статистической информации и построение прогнозов в области экономики и финансов.</w:t>
            </w:r>
            <w:r w:rsidRPr="00327BE5">
              <w:rPr>
                <w:rFonts w:ascii="Arial" w:hAnsi="Arial" w:cs="Arial"/>
                <w:sz w:val="22"/>
                <w:szCs w:val="22"/>
              </w:rPr>
              <w:t xml:space="preserve"> </w:t>
            </w:r>
          </w:p>
          <w:p w:rsidR="00CA77B8" w:rsidRPr="00327BE5" w:rsidRDefault="00CA77B8" w:rsidP="004050F3">
            <w:pPr>
              <w:widowControl/>
              <w:tabs>
                <w:tab w:val="left" w:pos="540"/>
              </w:tabs>
              <w:contextualSpacing/>
              <w:jc w:val="both"/>
              <w:rPr>
                <w:sz w:val="24"/>
                <w:szCs w:val="24"/>
                <w:highlight w:val="yellow"/>
              </w:rPr>
            </w:pPr>
            <w:r w:rsidRPr="00327BE5">
              <w:rPr>
                <w:b/>
                <w:sz w:val="24"/>
                <w:szCs w:val="24"/>
              </w:rPr>
              <w:t>Уметь</w:t>
            </w:r>
            <w:r w:rsidRPr="00327BE5">
              <w:rPr>
                <w:rFonts w:ascii="Arial" w:hAnsi="Arial" w:cs="Arial"/>
                <w:sz w:val="22"/>
                <w:szCs w:val="22"/>
              </w:rPr>
              <w:t xml:space="preserve"> </w:t>
            </w:r>
            <w:r w:rsidRPr="00327BE5">
              <w:rPr>
                <w:sz w:val="24"/>
                <w:szCs w:val="24"/>
              </w:rPr>
              <w:t>строить модели для среднесрочных и краткосрочных прогнозов в рамках финансовой стратегии крупных корпораций на международном рынке.</w:t>
            </w:r>
          </w:p>
        </w:tc>
        <w:tc>
          <w:tcPr>
            <w:tcW w:w="6233" w:type="dxa"/>
          </w:tcPr>
          <w:p w:rsidR="00CA77B8" w:rsidRPr="00327BE5" w:rsidRDefault="00831FE4" w:rsidP="00AD257D">
            <w:pPr>
              <w:widowControl/>
              <w:tabs>
                <w:tab w:val="left" w:pos="540"/>
              </w:tabs>
              <w:contextualSpacing/>
              <w:jc w:val="both"/>
              <w:rPr>
                <w:sz w:val="16"/>
                <w:szCs w:val="16"/>
              </w:rPr>
            </w:pPr>
            <w:r w:rsidRPr="00327BE5">
              <w:rPr>
                <w:sz w:val="16"/>
                <w:szCs w:val="16"/>
              </w:rPr>
              <w:t>На основании данных отчета о финансовых результатах исследуемой компании за прошедший год, постройте плановый отчет о финансовых результатах в трех вариантах: оптимистичный, пессимистичный, реалистичный.</w:t>
            </w:r>
          </w:p>
          <w:p w:rsidR="00831FE4" w:rsidRPr="00327BE5" w:rsidRDefault="00831FE4" w:rsidP="009A32B1">
            <w:pPr>
              <w:jc w:val="both"/>
              <w:rPr>
                <w:sz w:val="16"/>
                <w:szCs w:val="16"/>
              </w:rPr>
            </w:pPr>
            <w:r w:rsidRPr="00327BE5">
              <w:rPr>
                <w:sz w:val="16"/>
                <w:szCs w:val="16"/>
              </w:rPr>
              <w:t>Сделать вывод об эффективности планируемой рекламной кампании, если известны следующие данные:</w:t>
            </w:r>
            <w:r w:rsidR="009A32B1" w:rsidRPr="00327BE5">
              <w:rPr>
                <w:sz w:val="16"/>
                <w:szCs w:val="16"/>
              </w:rPr>
              <w:t xml:space="preserve"> </w:t>
            </w:r>
            <w:r w:rsidRPr="00327BE5">
              <w:rPr>
                <w:sz w:val="16"/>
                <w:szCs w:val="16"/>
              </w:rPr>
              <w:t xml:space="preserve">В будущем году компания планирует провести рекламную акцию, которая увеличит коммерческие расходы на 10%. Ожидается, </w:t>
            </w:r>
            <w:proofErr w:type="gramStart"/>
            <w:r w:rsidRPr="00327BE5">
              <w:rPr>
                <w:sz w:val="16"/>
                <w:szCs w:val="16"/>
              </w:rPr>
              <w:t>что по оптимистичным прогнозам</w:t>
            </w:r>
            <w:proofErr w:type="gramEnd"/>
            <w:r w:rsidRPr="00327BE5">
              <w:rPr>
                <w:sz w:val="16"/>
                <w:szCs w:val="16"/>
              </w:rPr>
              <w:t xml:space="preserve"> это позволит повысить годовой объем продаж на 20%, по пессимистичным – на 5%, по реалистичным – на 10%. При этом, с ростом объема реализации себестоимость будет также увеличена пропорционально выручке. Управленческие и прочие расходы останутся неизменны.</w:t>
            </w:r>
          </w:p>
          <w:p w:rsidR="009A32B1" w:rsidRPr="00327BE5" w:rsidRDefault="009A32B1" w:rsidP="009A32B1">
            <w:pPr>
              <w:rPr>
                <w:i/>
                <w:sz w:val="16"/>
                <w:szCs w:val="16"/>
              </w:rPr>
            </w:pPr>
            <w:r w:rsidRPr="00327BE5">
              <w:rPr>
                <w:i/>
                <w:sz w:val="16"/>
                <w:szCs w:val="16"/>
              </w:rPr>
              <w:t>Данные отчета о финансовых результатах компании.</w:t>
            </w:r>
          </w:p>
          <w:tbl>
            <w:tblPr>
              <w:tblStyle w:val="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3"/>
              <w:gridCol w:w="2105"/>
            </w:tblGrid>
            <w:tr w:rsidR="009A32B1" w:rsidRPr="00327BE5" w:rsidTr="009A32B1">
              <w:tc>
                <w:tcPr>
                  <w:tcW w:w="3673" w:type="dxa"/>
                </w:tcPr>
                <w:p w:rsidR="009A32B1" w:rsidRPr="00327BE5" w:rsidRDefault="009A32B1" w:rsidP="00F722B5">
                  <w:pPr>
                    <w:rPr>
                      <w:sz w:val="16"/>
                      <w:szCs w:val="16"/>
                    </w:rPr>
                  </w:pPr>
                  <w:r w:rsidRPr="00327BE5">
                    <w:rPr>
                      <w:sz w:val="16"/>
                      <w:szCs w:val="16"/>
                    </w:rPr>
                    <w:t>Показатель</w:t>
                  </w:r>
                </w:p>
              </w:tc>
              <w:tc>
                <w:tcPr>
                  <w:tcW w:w="2105" w:type="dxa"/>
                </w:tcPr>
                <w:p w:rsidR="009A32B1" w:rsidRPr="00327BE5" w:rsidRDefault="009A32B1" w:rsidP="00F722B5">
                  <w:pPr>
                    <w:rPr>
                      <w:sz w:val="16"/>
                      <w:szCs w:val="16"/>
                    </w:rPr>
                  </w:pPr>
                  <w:r w:rsidRPr="00327BE5">
                    <w:rPr>
                      <w:sz w:val="16"/>
                      <w:szCs w:val="16"/>
                    </w:rPr>
                    <w:t>Сумма, млн. руб.</w:t>
                  </w:r>
                </w:p>
              </w:tc>
            </w:tr>
            <w:tr w:rsidR="009A32B1" w:rsidRPr="00327BE5" w:rsidTr="009A32B1">
              <w:tc>
                <w:tcPr>
                  <w:tcW w:w="3673" w:type="dxa"/>
                </w:tcPr>
                <w:p w:rsidR="009A32B1" w:rsidRPr="00327BE5" w:rsidRDefault="009A32B1" w:rsidP="00F722B5">
                  <w:pPr>
                    <w:rPr>
                      <w:sz w:val="16"/>
                      <w:szCs w:val="16"/>
                    </w:rPr>
                  </w:pPr>
                  <w:r w:rsidRPr="00327BE5">
                    <w:rPr>
                      <w:sz w:val="16"/>
                      <w:szCs w:val="16"/>
                    </w:rPr>
                    <w:t>Выручка от реализации</w:t>
                  </w:r>
                </w:p>
              </w:tc>
              <w:tc>
                <w:tcPr>
                  <w:tcW w:w="2105" w:type="dxa"/>
                </w:tcPr>
                <w:p w:rsidR="009A32B1" w:rsidRPr="00327BE5" w:rsidRDefault="009A32B1" w:rsidP="00F722B5">
                  <w:pPr>
                    <w:rPr>
                      <w:sz w:val="16"/>
                      <w:szCs w:val="16"/>
                    </w:rPr>
                  </w:pPr>
                  <w:r w:rsidRPr="00327BE5">
                    <w:rPr>
                      <w:sz w:val="16"/>
                      <w:szCs w:val="16"/>
                    </w:rPr>
                    <w:t>4685</w:t>
                  </w:r>
                </w:p>
              </w:tc>
            </w:tr>
            <w:tr w:rsidR="009A32B1" w:rsidRPr="00327BE5" w:rsidTr="009A32B1">
              <w:tc>
                <w:tcPr>
                  <w:tcW w:w="3673" w:type="dxa"/>
                </w:tcPr>
                <w:p w:rsidR="009A32B1" w:rsidRPr="00327BE5" w:rsidRDefault="009A32B1" w:rsidP="00F722B5">
                  <w:pPr>
                    <w:rPr>
                      <w:sz w:val="16"/>
                      <w:szCs w:val="16"/>
                    </w:rPr>
                  </w:pPr>
                  <w:r w:rsidRPr="00327BE5">
                    <w:rPr>
                      <w:sz w:val="16"/>
                      <w:szCs w:val="16"/>
                    </w:rPr>
                    <w:t>Себестоимость</w:t>
                  </w:r>
                </w:p>
              </w:tc>
              <w:tc>
                <w:tcPr>
                  <w:tcW w:w="2105" w:type="dxa"/>
                </w:tcPr>
                <w:p w:rsidR="009A32B1" w:rsidRPr="00327BE5" w:rsidRDefault="009A32B1" w:rsidP="00F722B5">
                  <w:pPr>
                    <w:rPr>
                      <w:sz w:val="16"/>
                      <w:szCs w:val="16"/>
                    </w:rPr>
                  </w:pPr>
                  <w:r w:rsidRPr="00327BE5">
                    <w:rPr>
                      <w:sz w:val="16"/>
                      <w:szCs w:val="16"/>
                    </w:rPr>
                    <w:t>2440</w:t>
                  </w:r>
                </w:p>
              </w:tc>
            </w:tr>
            <w:tr w:rsidR="009A32B1" w:rsidRPr="00327BE5" w:rsidTr="009A32B1">
              <w:tc>
                <w:tcPr>
                  <w:tcW w:w="3673" w:type="dxa"/>
                </w:tcPr>
                <w:p w:rsidR="009A32B1" w:rsidRPr="00327BE5" w:rsidRDefault="009A32B1" w:rsidP="00F722B5">
                  <w:pPr>
                    <w:rPr>
                      <w:sz w:val="16"/>
                      <w:szCs w:val="16"/>
                    </w:rPr>
                  </w:pPr>
                  <w:r w:rsidRPr="00327BE5">
                    <w:rPr>
                      <w:sz w:val="16"/>
                      <w:szCs w:val="16"/>
                    </w:rPr>
                    <w:t>Валовая прибыль</w:t>
                  </w:r>
                </w:p>
              </w:tc>
              <w:tc>
                <w:tcPr>
                  <w:tcW w:w="2105" w:type="dxa"/>
                </w:tcPr>
                <w:p w:rsidR="009A32B1" w:rsidRPr="00327BE5" w:rsidRDefault="009A32B1" w:rsidP="00F722B5">
                  <w:pPr>
                    <w:rPr>
                      <w:sz w:val="16"/>
                      <w:szCs w:val="16"/>
                    </w:rPr>
                  </w:pPr>
                  <w:r w:rsidRPr="00327BE5">
                    <w:rPr>
                      <w:sz w:val="16"/>
                      <w:szCs w:val="16"/>
                    </w:rPr>
                    <w:t>2230</w:t>
                  </w:r>
                </w:p>
              </w:tc>
            </w:tr>
            <w:tr w:rsidR="009A32B1" w:rsidRPr="00327BE5" w:rsidTr="009A32B1">
              <w:tc>
                <w:tcPr>
                  <w:tcW w:w="3673" w:type="dxa"/>
                </w:tcPr>
                <w:p w:rsidR="009A32B1" w:rsidRPr="00327BE5" w:rsidRDefault="009A32B1" w:rsidP="00F722B5">
                  <w:pPr>
                    <w:rPr>
                      <w:sz w:val="16"/>
                      <w:szCs w:val="16"/>
                    </w:rPr>
                  </w:pPr>
                  <w:r w:rsidRPr="00327BE5">
                    <w:rPr>
                      <w:sz w:val="16"/>
                      <w:szCs w:val="16"/>
                    </w:rPr>
                    <w:t>Коммерческие расходы</w:t>
                  </w:r>
                </w:p>
              </w:tc>
              <w:tc>
                <w:tcPr>
                  <w:tcW w:w="2105" w:type="dxa"/>
                </w:tcPr>
                <w:p w:rsidR="009A32B1" w:rsidRPr="00327BE5" w:rsidRDefault="009A32B1" w:rsidP="00F722B5">
                  <w:pPr>
                    <w:rPr>
                      <w:sz w:val="16"/>
                      <w:szCs w:val="16"/>
                    </w:rPr>
                  </w:pPr>
                  <w:r w:rsidRPr="00327BE5">
                    <w:rPr>
                      <w:sz w:val="16"/>
                      <w:szCs w:val="16"/>
                    </w:rPr>
                    <w:t>1186</w:t>
                  </w:r>
                </w:p>
              </w:tc>
            </w:tr>
            <w:tr w:rsidR="009A32B1" w:rsidRPr="00327BE5" w:rsidTr="009A32B1">
              <w:tc>
                <w:tcPr>
                  <w:tcW w:w="3673" w:type="dxa"/>
                </w:tcPr>
                <w:p w:rsidR="009A32B1" w:rsidRPr="00327BE5" w:rsidRDefault="009A32B1" w:rsidP="00F722B5">
                  <w:pPr>
                    <w:rPr>
                      <w:sz w:val="16"/>
                      <w:szCs w:val="16"/>
                    </w:rPr>
                  </w:pPr>
                  <w:r w:rsidRPr="00327BE5">
                    <w:rPr>
                      <w:sz w:val="16"/>
                      <w:szCs w:val="16"/>
                    </w:rPr>
                    <w:t>Управленческие расходы</w:t>
                  </w:r>
                </w:p>
              </w:tc>
              <w:tc>
                <w:tcPr>
                  <w:tcW w:w="2105" w:type="dxa"/>
                </w:tcPr>
                <w:p w:rsidR="009A32B1" w:rsidRPr="00327BE5" w:rsidRDefault="009A32B1" w:rsidP="00F722B5">
                  <w:pPr>
                    <w:rPr>
                      <w:sz w:val="16"/>
                      <w:szCs w:val="16"/>
                    </w:rPr>
                  </w:pPr>
                  <w:r w:rsidRPr="00327BE5">
                    <w:rPr>
                      <w:sz w:val="16"/>
                      <w:szCs w:val="16"/>
                    </w:rPr>
                    <w:t>86</w:t>
                  </w:r>
                </w:p>
              </w:tc>
            </w:tr>
            <w:tr w:rsidR="009A32B1" w:rsidRPr="00327BE5" w:rsidTr="009A32B1">
              <w:tc>
                <w:tcPr>
                  <w:tcW w:w="3673" w:type="dxa"/>
                </w:tcPr>
                <w:p w:rsidR="009A32B1" w:rsidRPr="00327BE5" w:rsidRDefault="009A32B1" w:rsidP="00F722B5">
                  <w:pPr>
                    <w:rPr>
                      <w:sz w:val="16"/>
                      <w:szCs w:val="16"/>
                    </w:rPr>
                  </w:pPr>
                  <w:r w:rsidRPr="00327BE5">
                    <w:rPr>
                      <w:sz w:val="16"/>
                      <w:szCs w:val="16"/>
                    </w:rPr>
                    <w:t>Прочие расходы</w:t>
                  </w:r>
                </w:p>
              </w:tc>
              <w:tc>
                <w:tcPr>
                  <w:tcW w:w="2105" w:type="dxa"/>
                </w:tcPr>
                <w:p w:rsidR="009A32B1" w:rsidRPr="00327BE5" w:rsidRDefault="009A32B1" w:rsidP="00F722B5">
                  <w:pPr>
                    <w:rPr>
                      <w:sz w:val="16"/>
                      <w:szCs w:val="16"/>
                    </w:rPr>
                  </w:pPr>
                  <w:r w:rsidRPr="00327BE5">
                    <w:rPr>
                      <w:sz w:val="16"/>
                      <w:szCs w:val="16"/>
                    </w:rPr>
                    <w:t>2780</w:t>
                  </w:r>
                </w:p>
              </w:tc>
            </w:tr>
            <w:tr w:rsidR="009A32B1" w:rsidRPr="00327BE5" w:rsidTr="009A32B1">
              <w:tc>
                <w:tcPr>
                  <w:tcW w:w="3673" w:type="dxa"/>
                </w:tcPr>
                <w:p w:rsidR="009A32B1" w:rsidRPr="00327BE5" w:rsidRDefault="009A32B1" w:rsidP="00F722B5">
                  <w:pPr>
                    <w:rPr>
                      <w:sz w:val="16"/>
                      <w:szCs w:val="16"/>
                    </w:rPr>
                  </w:pPr>
                  <w:r w:rsidRPr="00327BE5">
                    <w:rPr>
                      <w:sz w:val="16"/>
                      <w:szCs w:val="16"/>
                    </w:rPr>
                    <w:t>Прибыль до налогообложения</w:t>
                  </w:r>
                </w:p>
              </w:tc>
              <w:tc>
                <w:tcPr>
                  <w:tcW w:w="2105" w:type="dxa"/>
                </w:tcPr>
                <w:p w:rsidR="009A32B1" w:rsidRPr="00327BE5" w:rsidRDefault="009A32B1" w:rsidP="00F722B5">
                  <w:pPr>
                    <w:rPr>
                      <w:sz w:val="16"/>
                      <w:szCs w:val="16"/>
                    </w:rPr>
                  </w:pPr>
                </w:p>
              </w:tc>
            </w:tr>
            <w:tr w:rsidR="009A32B1" w:rsidRPr="00327BE5" w:rsidTr="009A32B1">
              <w:tc>
                <w:tcPr>
                  <w:tcW w:w="3673" w:type="dxa"/>
                </w:tcPr>
                <w:p w:rsidR="009A32B1" w:rsidRPr="00327BE5" w:rsidRDefault="009A32B1" w:rsidP="00F722B5">
                  <w:pPr>
                    <w:rPr>
                      <w:sz w:val="16"/>
                      <w:szCs w:val="16"/>
                    </w:rPr>
                  </w:pPr>
                  <w:r w:rsidRPr="00327BE5">
                    <w:rPr>
                      <w:sz w:val="16"/>
                      <w:szCs w:val="16"/>
                    </w:rPr>
                    <w:t>Текущий налог на прибыль</w:t>
                  </w:r>
                </w:p>
              </w:tc>
              <w:tc>
                <w:tcPr>
                  <w:tcW w:w="2105" w:type="dxa"/>
                </w:tcPr>
                <w:p w:rsidR="009A32B1" w:rsidRPr="00327BE5" w:rsidRDefault="009A32B1" w:rsidP="00F722B5">
                  <w:pPr>
                    <w:rPr>
                      <w:sz w:val="16"/>
                      <w:szCs w:val="16"/>
                    </w:rPr>
                  </w:pPr>
                </w:p>
              </w:tc>
            </w:tr>
            <w:tr w:rsidR="009A32B1" w:rsidRPr="00327BE5" w:rsidTr="009A32B1">
              <w:tc>
                <w:tcPr>
                  <w:tcW w:w="3673" w:type="dxa"/>
                </w:tcPr>
                <w:p w:rsidR="009A32B1" w:rsidRPr="00327BE5" w:rsidRDefault="009A32B1" w:rsidP="00F722B5">
                  <w:pPr>
                    <w:rPr>
                      <w:sz w:val="16"/>
                      <w:szCs w:val="16"/>
                    </w:rPr>
                  </w:pPr>
                  <w:r w:rsidRPr="00327BE5">
                    <w:rPr>
                      <w:sz w:val="16"/>
                      <w:szCs w:val="16"/>
                    </w:rPr>
                    <w:t>Чистая прибыль</w:t>
                  </w:r>
                </w:p>
              </w:tc>
              <w:tc>
                <w:tcPr>
                  <w:tcW w:w="2105" w:type="dxa"/>
                </w:tcPr>
                <w:p w:rsidR="009A32B1" w:rsidRPr="00327BE5" w:rsidRDefault="009A32B1" w:rsidP="00F722B5">
                  <w:pPr>
                    <w:rPr>
                      <w:sz w:val="16"/>
                      <w:szCs w:val="16"/>
                    </w:rPr>
                  </w:pPr>
                </w:p>
              </w:tc>
            </w:tr>
          </w:tbl>
          <w:p w:rsidR="00831FE4" w:rsidRPr="00327BE5" w:rsidRDefault="00831FE4" w:rsidP="00AD257D">
            <w:pPr>
              <w:widowControl/>
              <w:tabs>
                <w:tab w:val="left" w:pos="540"/>
              </w:tabs>
              <w:contextualSpacing/>
              <w:jc w:val="both"/>
              <w:rPr>
                <w:b/>
                <w:sz w:val="16"/>
                <w:szCs w:val="16"/>
              </w:rPr>
            </w:pPr>
          </w:p>
        </w:tc>
      </w:tr>
      <w:tr w:rsidR="00CA77B8" w:rsidRPr="00327BE5" w:rsidTr="00F676D5">
        <w:trPr>
          <w:trHeight w:val="3930"/>
        </w:trPr>
        <w:tc>
          <w:tcPr>
            <w:tcW w:w="1871" w:type="dxa"/>
            <w:vMerge/>
            <w:shd w:val="clear" w:color="auto" w:fill="auto"/>
          </w:tcPr>
          <w:p w:rsidR="00CA77B8" w:rsidRPr="00327BE5" w:rsidRDefault="00CA77B8" w:rsidP="00AD257D">
            <w:pPr>
              <w:widowControl/>
              <w:tabs>
                <w:tab w:val="left" w:pos="540"/>
              </w:tabs>
              <w:contextualSpacing/>
              <w:rPr>
                <w:sz w:val="24"/>
                <w:szCs w:val="24"/>
              </w:rPr>
            </w:pPr>
          </w:p>
        </w:tc>
        <w:tc>
          <w:tcPr>
            <w:tcW w:w="2978" w:type="dxa"/>
            <w:shd w:val="clear" w:color="auto" w:fill="auto"/>
          </w:tcPr>
          <w:p w:rsidR="00CA77B8" w:rsidRPr="00327BE5" w:rsidRDefault="00CA77B8" w:rsidP="00AD257D">
            <w:pPr>
              <w:widowControl/>
              <w:rPr>
                <w:sz w:val="24"/>
                <w:szCs w:val="24"/>
              </w:rPr>
            </w:pPr>
            <w:r w:rsidRPr="00327BE5">
              <w:rPr>
                <w:sz w:val="24"/>
                <w:szCs w:val="24"/>
              </w:rPr>
              <w:t>2.Грамотно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3939" w:type="dxa"/>
            <w:shd w:val="clear" w:color="auto" w:fill="auto"/>
          </w:tcPr>
          <w:p w:rsidR="00CA77B8" w:rsidRPr="00327BE5" w:rsidRDefault="00CA77B8" w:rsidP="004050F3">
            <w:pPr>
              <w:widowControl/>
              <w:tabs>
                <w:tab w:val="left" w:pos="540"/>
              </w:tabs>
              <w:contextualSpacing/>
              <w:jc w:val="both"/>
              <w:rPr>
                <w:sz w:val="24"/>
                <w:szCs w:val="24"/>
              </w:rPr>
            </w:pPr>
            <w:r w:rsidRPr="00327BE5">
              <w:rPr>
                <w:b/>
                <w:sz w:val="24"/>
                <w:szCs w:val="24"/>
              </w:rPr>
              <w:t xml:space="preserve">Знать </w:t>
            </w:r>
            <w:r w:rsidRPr="00327BE5">
              <w:rPr>
                <w:sz w:val="24"/>
                <w:szCs w:val="24"/>
              </w:rPr>
              <w:t xml:space="preserve">основные возможности библиотек в среде R, необходимых для обработки и анализа исходных данных. </w:t>
            </w:r>
          </w:p>
          <w:p w:rsidR="00CA77B8" w:rsidRPr="00327BE5" w:rsidRDefault="00CA77B8" w:rsidP="004050F3">
            <w:pPr>
              <w:widowControl/>
              <w:tabs>
                <w:tab w:val="left" w:pos="540"/>
              </w:tabs>
              <w:contextualSpacing/>
              <w:jc w:val="both"/>
              <w:rPr>
                <w:sz w:val="24"/>
                <w:szCs w:val="24"/>
                <w:highlight w:val="yellow"/>
              </w:rPr>
            </w:pPr>
            <w:r w:rsidRPr="00327BE5">
              <w:rPr>
                <w:b/>
                <w:sz w:val="24"/>
                <w:szCs w:val="24"/>
              </w:rPr>
              <w:t>Уметь</w:t>
            </w:r>
            <w:r w:rsidRPr="00327BE5">
              <w:rPr>
                <w:rFonts w:ascii="Arial" w:hAnsi="Arial" w:cs="Arial"/>
                <w:sz w:val="22"/>
                <w:szCs w:val="22"/>
              </w:rPr>
              <w:t xml:space="preserve"> </w:t>
            </w:r>
            <w:r w:rsidRPr="00327BE5">
              <w:rPr>
                <w:sz w:val="24"/>
                <w:szCs w:val="24"/>
              </w:rPr>
              <w:t>решать типовые эконометрические задачи, строить описательную статистику по финансовым данным.</w:t>
            </w:r>
          </w:p>
        </w:tc>
        <w:tc>
          <w:tcPr>
            <w:tcW w:w="6233" w:type="dxa"/>
          </w:tcPr>
          <w:p w:rsidR="009A32B1" w:rsidRPr="00327BE5" w:rsidRDefault="009A32B1" w:rsidP="009A32B1">
            <w:pPr>
              <w:ind w:left="1"/>
              <w:jc w:val="both"/>
              <w:rPr>
                <w:sz w:val="16"/>
                <w:szCs w:val="16"/>
              </w:rPr>
            </w:pPr>
            <w:r w:rsidRPr="00327BE5">
              <w:rPr>
                <w:sz w:val="16"/>
                <w:szCs w:val="16"/>
              </w:rPr>
              <w:t>Допустим, что «Магний» расширяется темпами, точно равными коэффициенту устойчивого роста 15%. Как в этом случае будет выглядеть прогнозная отчетность компании, если процентная зависимость от объема продаж сохранится и потребуется ли внешнее финансирование.</w:t>
            </w:r>
          </w:p>
          <w:p w:rsidR="009A32B1" w:rsidRPr="00327BE5" w:rsidRDefault="009A32B1" w:rsidP="009A32B1">
            <w:pPr>
              <w:spacing w:line="360" w:lineRule="auto"/>
              <w:ind w:left="1"/>
              <w:rPr>
                <w:bCs/>
                <w:sz w:val="16"/>
                <w:szCs w:val="16"/>
              </w:rPr>
            </w:pPr>
            <w:r w:rsidRPr="00327BE5">
              <w:rPr>
                <w:sz w:val="16"/>
                <w:szCs w:val="16"/>
              </w:rPr>
              <w:t xml:space="preserve">Таблица 1.  </w:t>
            </w:r>
            <w:r w:rsidRPr="00327BE5">
              <w:rPr>
                <w:bCs/>
                <w:sz w:val="16"/>
                <w:szCs w:val="16"/>
              </w:rPr>
              <w:t>Отчет о финансовых результатах «Магний» за 2021 г.</w:t>
            </w:r>
          </w:p>
          <w:tbl>
            <w:tblPr>
              <w:tblW w:w="6013" w:type="dxa"/>
              <w:jc w:val="center"/>
              <w:tblBorders>
                <w:top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724"/>
              <w:gridCol w:w="1134"/>
              <w:gridCol w:w="1155"/>
            </w:tblGrid>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0C416D">
                  <w:pPr>
                    <w:ind w:left="1348"/>
                    <w:jc w:val="center"/>
                    <w:rPr>
                      <w:b/>
                      <w:bCs/>
                      <w:sz w:val="16"/>
                      <w:szCs w:val="16"/>
                    </w:rPr>
                  </w:pPr>
                  <w:r w:rsidRPr="00327BE5">
                    <w:rPr>
                      <w:b/>
                      <w:bCs/>
                      <w:sz w:val="16"/>
                      <w:szCs w:val="16"/>
                    </w:rPr>
                    <w:t>Показатель</w:t>
                  </w:r>
                </w:p>
              </w:tc>
              <w:tc>
                <w:tcPr>
                  <w:tcW w:w="1134" w:type="dxa"/>
                  <w:tcBorders>
                    <w:left w:val="nil"/>
                  </w:tcBorders>
                </w:tcPr>
                <w:p w:rsidR="009A32B1" w:rsidRPr="00327BE5" w:rsidRDefault="009A32B1" w:rsidP="00F722B5">
                  <w:pPr>
                    <w:jc w:val="center"/>
                    <w:rPr>
                      <w:bCs/>
                      <w:sz w:val="16"/>
                      <w:szCs w:val="16"/>
                    </w:rPr>
                  </w:pPr>
                  <w:r w:rsidRPr="00327BE5">
                    <w:rPr>
                      <w:bCs/>
                      <w:sz w:val="16"/>
                      <w:szCs w:val="16"/>
                    </w:rPr>
                    <w:t>Сумма, млн. руб.</w:t>
                  </w:r>
                </w:p>
              </w:tc>
              <w:tc>
                <w:tcPr>
                  <w:tcW w:w="1155" w:type="dxa"/>
                </w:tcPr>
                <w:p w:rsidR="009A32B1" w:rsidRPr="00327BE5" w:rsidRDefault="009A32B1" w:rsidP="00F722B5">
                  <w:pPr>
                    <w:jc w:val="center"/>
                    <w:rPr>
                      <w:bCs/>
                      <w:sz w:val="16"/>
                      <w:szCs w:val="16"/>
                    </w:rPr>
                  </w:pPr>
                  <w:r w:rsidRPr="00327BE5">
                    <w:rPr>
                      <w:bCs/>
                      <w:sz w:val="16"/>
                      <w:szCs w:val="16"/>
                    </w:rPr>
                    <w:t>% от объема продаж</w:t>
                  </w: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1. Объем продаж</w:t>
                  </w:r>
                </w:p>
              </w:tc>
              <w:tc>
                <w:tcPr>
                  <w:tcW w:w="1134" w:type="dxa"/>
                  <w:tcBorders>
                    <w:left w:val="nil"/>
                  </w:tcBorders>
                </w:tcPr>
                <w:p w:rsidR="009A32B1" w:rsidRPr="00327BE5" w:rsidRDefault="009A32B1" w:rsidP="00F722B5">
                  <w:pPr>
                    <w:jc w:val="right"/>
                    <w:rPr>
                      <w:sz w:val="16"/>
                      <w:szCs w:val="16"/>
                    </w:rPr>
                  </w:pPr>
                  <w:r w:rsidRPr="00327BE5">
                    <w:rPr>
                      <w:sz w:val="16"/>
                      <w:szCs w:val="16"/>
                    </w:rPr>
                    <w:t xml:space="preserve">1 143 314 </w:t>
                  </w:r>
                </w:p>
              </w:tc>
              <w:tc>
                <w:tcPr>
                  <w:tcW w:w="1155" w:type="dxa"/>
                </w:tcPr>
                <w:p w:rsidR="009A32B1" w:rsidRPr="00327BE5" w:rsidRDefault="009A32B1" w:rsidP="00F722B5">
                  <w:pPr>
                    <w:jc w:val="right"/>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2. Затраты</w:t>
                  </w:r>
                </w:p>
              </w:tc>
              <w:tc>
                <w:tcPr>
                  <w:tcW w:w="1134" w:type="dxa"/>
                  <w:tcBorders>
                    <w:left w:val="nil"/>
                  </w:tcBorders>
                </w:tcPr>
                <w:p w:rsidR="009A32B1" w:rsidRPr="00327BE5" w:rsidRDefault="009A32B1" w:rsidP="00F722B5">
                  <w:pPr>
                    <w:jc w:val="right"/>
                    <w:rPr>
                      <w:sz w:val="16"/>
                      <w:szCs w:val="16"/>
                    </w:rPr>
                  </w:pPr>
                  <w:r w:rsidRPr="00327BE5">
                    <w:rPr>
                      <w:sz w:val="16"/>
                      <w:szCs w:val="16"/>
                    </w:rPr>
                    <w:t xml:space="preserve">838 671 </w:t>
                  </w:r>
                </w:p>
              </w:tc>
              <w:tc>
                <w:tcPr>
                  <w:tcW w:w="1155" w:type="dxa"/>
                </w:tcPr>
                <w:p w:rsidR="009A32B1" w:rsidRPr="00327BE5" w:rsidRDefault="009A32B1" w:rsidP="00F722B5">
                  <w:pPr>
                    <w:jc w:val="right"/>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3. Налогооблагаемая прибыль</w:t>
                  </w:r>
                </w:p>
              </w:tc>
              <w:tc>
                <w:tcPr>
                  <w:tcW w:w="1134" w:type="dxa"/>
                  <w:tcBorders>
                    <w:left w:val="nil"/>
                  </w:tcBorders>
                </w:tcPr>
                <w:p w:rsidR="009A32B1" w:rsidRPr="00327BE5" w:rsidRDefault="009A32B1" w:rsidP="00F722B5">
                  <w:pPr>
                    <w:jc w:val="right"/>
                    <w:rPr>
                      <w:sz w:val="16"/>
                      <w:szCs w:val="16"/>
                    </w:rPr>
                  </w:pPr>
                  <w:r w:rsidRPr="00327BE5">
                    <w:rPr>
                      <w:sz w:val="16"/>
                      <w:szCs w:val="16"/>
                    </w:rPr>
                    <w:t>304 642 </w:t>
                  </w:r>
                </w:p>
              </w:tc>
              <w:tc>
                <w:tcPr>
                  <w:tcW w:w="1155" w:type="dxa"/>
                </w:tcPr>
                <w:p w:rsidR="009A32B1" w:rsidRPr="00327BE5" w:rsidRDefault="009A32B1" w:rsidP="00F722B5">
                  <w:pPr>
                    <w:jc w:val="right"/>
                    <w:rPr>
                      <w:sz w:val="16"/>
                      <w:szCs w:val="16"/>
                      <w:lang w:val="en-US"/>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4. Налог на прибыль (20%)</w:t>
                  </w:r>
                </w:p>
              </w:tc>
              <w:tc>
                <w:tcPr>
                  <w:tcW w:w="1134" w:type="dxa"/>
                  <w:tcBorders>
                    <w:left w:val="nil"/>
                  </w:tcBorders>
                </w:tcPr>
                <w:p w:rsidR="009A32B1" w:rsidRPr="00327BE5" w:rsidRDefault="009A32B1" w:rsidP="00F722B5">
                  <w:pPr>
                    <w:jc w:val="right"/>
                    <w:rPr>
                      <w:sz w:val="16"/>
                      <w:szCs w:val="16"/>
                    </w:rPr>
                  </w:pPr>
                </w:p>
              </w:tc>
              <w:tc>
                <w:tcPr>
                  <w:tcW w:w="1155" w:type="dxa"/>
                  <w:vMerge w:val="restart"/>
                </w:tcPr>
                <w:p w:rsidR="009A32B1" w:rsidRPr="00327BE5" w:rsidRDefault="009A32B1" w:rsidP="00F722B5">
                  <w:pPr>
                    <w:jc w:val="right"/>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5. Чистая прибыль, в том числе:</w:t>
                  </w:r>
                </w:p>
              </w:tc>
              <w:tc>
                <w:tcPr>
                  <w:tcW w:w="1134" w:type="dxa"/>
                  <w:tcBorders>
                    <w:left w:val="nil"/>
                  </w:tcBorders>
                </w:tcPr>
                <w:p w:rsidR="009A32B1" w:rsidRPr="00327BE5" w:rsidRDefault="009A32B1" w:rsidP="00F722B5">
                  <w:pPr>
                    <w:jc w:val="right"/>
                    <w:rPr>
                      <w:sz w:val="16"/>
                      <w:szCs w:val="16"/>
                    </w:rPr>
                  </w:pPr>
                </w:p>
              </w:tc>
              <w:tc>
                <w:tcPr>
                  <w:tcW w:w="1155" w:type="dxa"/>
                  <w:vMerge/>
                </w:tcPr>
                <w:p w:rsidR="009A32B1" w:rsidRPr="00327BE5" w:rsidRDefault="009A32B1" w:rsidP="00F722B5">
                  <w:pPr>
                    <w:jc w:val="both"/>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 xml:space="preserve">   нераспределенная прибыль (3/4)</w:t>
                  </w:r>
                </w:p>
              </w:tc>
              <w:tc>
                <w:tcPr>
                  <w:tcW w:w="1134" w:type="dxa"/>
                  <w:tcBorders>
                    <w:left w:val="nil"/>
                  </w:tcBorders>
                </w:tcPr>
                <w:p w:rsidR="009A32B1" w:rsidRPr="00327BE5" w:rsidRDefault="009A32B1" w:rsidP="00F722B5">
                  <w:pPr>
                    <w:jc w:val="right"/>
                    <w:rPr>
                      <w:sz w:val="16"/>
                      <w:szCs w:val="16"/>
                    </w:rPr>
                  </w:pPr>
                </w:p>
              </w:tc>
              <w:tc>
                <w:tcPr>
                  <w:tcW w:w="1155" w:type="dxa"/>
                  <w:vMerge/>
                </w:tcPr>
                <w:p w:rsidR="009A32B1" w:rsidRPr="00327BE5" w:rsidRDefault="009A32B1" w:rsidP="00F722B5">
                  <w:pPr>
                    <w:jc w:val="both"/>
                    <w:rPr>
                      <w:sz w:val="16"/>
                      <w:szCs w:val="16"/>
                    </w:rPr>
                  </w:pPr>
                </w:p>
              </w:tc>
            </w:tr>
            <w:tr w:rsidR="009A32B1" w:rsidRPr="00327BE5" w:rsidTr="000C416D">
              <w:trPr>
                <w:jc w:val="center"/>
              </w:trPr>
              <w:tc>
                <w:tcPr>
                  <w:tcW w:w="3724" w:type="dxa"/>
                  <w:tcBorders>
                    <w:top w:val="single" w:sz="4" w:space="0" w:color="auto"/>
                    <w:left w:val="single" w:sz="4" w:space="0" w:color="auto"/>
                    <w:bottom w:val="single" w:sz="4" w:space="0" w:color="auto"/>
                    <w:right w:val="single" w:sz="4" w:space="0" w:color="auto"/>
                  </w:tcBorders>
                </w:tcPr>
                <w:p w:rsidR="009A32B1" w:rsidRPr="00327BE5" w:rsidRDefault="009A32B1" w:rsidP="00F722B5">
                  <w:pPr>
                    <w:jc w:val="both"/>
                    <w:rPr>
                      <w:sz w:val="16"/>
                      <w:szCs w:val="16"/>
                    </w:rPr>
                  </w:pPr>
                  <w:r w:rsidRPr="00327BE5">
                    <w:rPr>
                      <w:sz w:val="16"/>
                      <w:szCs w:val="16"/>
                    </w:rPr>
                    <w:t xml:space="preserve">   дивиденды (1/4)</w:t>
                  </w:r>
                </w:p>
              </w:tc>
              <w:tc>
                <w:tcPr>
                  <w:tcW w:w="1134" w:type="dxa"/>
                  <w:tcBorders>
                    <w:left w:val="nil"/>
                  </w:tcBorders>
                </w:tcPr>
                <w:p w:rsidR="009A32B1" w:rsidRPr="00327BE5" w:rsidRDefault="009A32B1" w:rsidP="00F722B5">
                  <w:pPr>
                    <w:jc w:val="right"/>
                    <w:rPr>
                      <w:sz w:val="16"/>
                      <w:szCs w:val="16"/>
                    </w:rPr>
                  </w:pPr>
                </w:p>
              </w:tc>
              <w:tc>
                <w:tcPr>
                  <w:tcW w:w="1155" w:type="dxa"/>
                  <w:vMerge/>
                </w:tcPr>
                <w:p w:rsidR="009A32B1" w:rsidRPr="00327BE5" w:rsidRDefault="009A32B1" w:rsidP="00F722B5">
                  <w:pPr>
                    <w:jc w:val="both"/>
                    <w:rPr>
                      <w:sz w:val="16"/>
                      <w:szCs w:val="16"/>
                    </w:rPr>
                  </w:pPr>
                </w:p>
              </w:tc>
            </w:tr>
          </w:tbl>
          <w:p w:rsidR="009A32B1" w:rsidRPr="00327BE5" w:rsidRDefault="009A32B1" w:rsidP="009A32B1">
            <w:pPr>
              <w:spacing w:line="360" w:lineRule="auto"/>
              <w:rPr>
                <w:bCs/>
                <w:sz w:val="16"/>
                <w:szCs w:val="16"/>
              </w:rPr>
            </w:pPr>
            <w:r w:rsidRPr="00327BE5">
              <w:rPr>
                <w:sz w:val="16"/>
                <w:szCs w:val="16"/>
              </w:rPr>
              <w:t xml:space="preserve">Таблица 2. </w:t>
            </w:r>
            <w:r w:rsidRPr="00327BE5">
              <w:rPr>
                <w:bCs/>
                <w:sz w:val="16"/>
                <w:szCs w:val="16"/>
              </w:rPr>
              <w:t>Баланс «Магний» за 20</w:t>
            </w:r>
            <w:r w:rsidR="00986499" w:rsidRPr="00327BE5">
              <w:rPr>
                <w:bCs/>
                <w:sz w:val="16"/>
                <w:szCs w:val="16"/>
              </w:rPr>
              <w:t>21</w:t>
            </w:r>
            <w:r w:rsidRPr="00327BE5">
              <w:rPr>
                <w:bCs/>
                <w:sz w:val="16"/>
                <w:szCs w:val="16"/>
              </w:rPr>
              <w:t xml:space="preserve"> г. </w:t>
            </w:r>
          </w:p>
          <w:tbl>
            <w:tblPr>
              <w:tblW w:w="5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1"/>
              <w:gridCol w:w="1200"/>
              <w:gridCol w:w="927"/>
            </w:tblGrid>
            <w:tr w:rsidR="009A32B1" w:rsidRPr="00327BE5" w:rsidTr="00F676D5">
              <w:trPr>
                <w:trHeight w:val="499"/>
                <w:jc w:val="center"/>
              </w:trPr>
              <w:tc>
                <w:tcPr>
                  <w:tcW w:w="3831" w:type="dxa"/>
                </w:tcPr>
                <w:p w:rsidR="009A32B1" w:rsidRPr="00327BE5" w:rsidRDefault="009A32B1" w:rsidP="00F722B5">
                  <w:pPr>
                    <w:jc w:val="center"/>
                    <w:rPr>
                      <w:bCs/>
                      <w:sz w:val="16"/>
                      <w:szCs w:val="16"/>
                    </w:rPr>
                  </w:pPr>
                  <w:r w:rsidRPr="00327BE5">
                    <w:rPr>
                      <w:bCs/>
                      <w:sz w:val="16"/>
                      <w:szCs w:val="16"/>
                    </w:rPr>
                    <w:t>Разделы баланса</w:t>
                  </w:r>
                </w:p>
              </w:tc>
              <w:tc>
                <w:tcPr>
                  <w:tcW w:w="1200" w:type="dxa"/>
                  <w:vAlign w:val="center"/>
                </w:tcPr>
                <w:p w:rsidR="009A32B1" w:rsidRPr="00327BE5" w:rsidRDefault="009A32B1" w:rsidP="00F676D5">
                  <w:pPr>
                    <w:jc w:val="center"/>
                    <w:rPr>
                      <w:sz w:val="16"/>
                      <w:szCs w:val="16"/>
                    </w:rPr>
                  </w:pPr>
                  <w:proofErr w:type="spellStart"/>
                  <w:r w:rsidRPr="00327BE5">
                    <w:rPr>
                      <w:bCs/>
                      <w:sz w:val="16"/>
                      <w:szCs w:val="16"/>
                    </w:rPr>
                    <w:t>Сумма,млн</w:t>
                  </w:r>
                  <w:proofErr w:type="spellEnd"/>
                  <w:r w:rsidRPr="00327BE5">
                    <w:rPr>
                      <w:bCs/>
                      <w:sz w:val="16"/>
                      <w:szCs w:val="16"/>
                    </w:rPr>
                    <w:t>. руб.</w:t>
                  </w:r>
                </w:p>
              </w:tc>
              <w:tc>
                <w:tcPr>
                  <w:tcW w:w="927" w:type="dxa"/>
                </w:tcPr>
                <w:p w:rsidR="009A32B1" w:rsidRPr="00327BE5" w:rsidRDefault="009A32B1" w:rsidP="00F676D5">
                  <w:pPr>
                    <w:jc w:val="center"/>
                    <w:rPr>
                      <w:bCs/>
                      <w:sz w:val="16"/>
                      <w:szCs w:val="16"/>
                    </w:rPr>
                  </w:pPr>
                  <w:r w:rsidRPr="00327BE5">
                    <w:rPr>
                      <w:bCs/>
                      <w:sz w:val="16"/>
                      <w:szCs w:val="16"/>
                    </w:rPr>
                    <w:t>% от объема продаж</w:t>
                  </w: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lang w:val="en-US"/>
                    </w:rPr>
                    <w:t>I</w:t>
                  </w:r>
                  <w:r w:rsidRPr="00327BE5">
                    <w:rPr>
                      <w:sz w:val="16"/>
                      <w:szCs w:val="16"/>
                    </w:rPr>
                    <w:t xml:space="preserve">. </w:t>
                  </w:r>
                  <w:proofErr w:type="spellStart"/>
                  <w:r w:rsidRPr="00327BE5">
                    <w:rPr>
                      <w:sz w:val="16"/>
                      <w:szCs w:val="16"/>
                    </w:rPr>
                    <w:t>Внеоборотные</w:t>
                  </w:r>
                  <w:proofErr w:type="spellEnd"/>
                  <w:r w:rsidRPr="00327BE5">
                    <w:rPr>
                      <w:sz w:val="16"/>
                      <w:szCs w:val="16"/>
                    </w:rPr>
                    <w:t xml:space="preserve"> активы, в том числе    оборудование</w:t>
                  </w:r>
                </w:p>
              </w:tc>
              <w:tc>
                <w:tcPr>
                  <w:tcW w:w="1200" w:type="dxa"/>
                </w:tcPr>
                <w:p w:rsidR="009A32B1" w:rsidRPr="00327BE5" w:rsidRDefault="009A32B1" w:rsidP="00F722B5">
                  <w:pPr>
                    <w:jc w:val="center"/>
                    <w:rPr>
                      <w:sz w:val="16"/>
                      <w:szCs w:val="16"/>
                    </w:rPr>
                  </w:pPr>
                </w:p>
                <w:p w:rsidR="009A32B1" w:rsidRPr="00327BE5" w:rsidRDefault="009A32B1" w:rsidP="00F722B5">
                  <w:pPr>
                    <w:jc w:val="center"/>
                    <w:rPr>
                      <w:sz w:val="16"/>
                      <w:szCs w:val="16"/>
                    </w:rPr>
                  </w:pPr>
                  <w:r w:rsidRPr="00327BE5">
                    <w:rPr>
                      <w:bCs/>
                      <w:sz w:val="16"/>
                      <w:szCs w:val="16"/>
                      <w:shd w:val="clear" w:color="auto" w:fill="FFFFFF"/>
                    </w:rPr>
                    <w:lastRenderedPageBreak/>
                    <w:t xml:space="preserve">336 786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lastRenderedPageBreak/>
                    <w:t xml:space="preserve">Итого по </w:t>
                  </w:r>
                  <w:r w:rsidRPr="00327BE5">
                    <w:rPr>
                      <w:sz w:val="16"/>
                      <w:szCs w:val="16"/>
                      <w:lang w:val="en-US"/>
                    </w:rPr>
                    <w:t>I</w:t>
                  </w:r>
                  <w:r w:rsidRPr="00327BE5">
                    <w:rPr>
                      <w:sz w:val="16"/>
                      <w:szCs w:val="16"/>
                    </w:rPr>
                    <w:t xml:space="preserve"> разделу</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336 786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bCs/>
                      <w:sz w:val="16"/>
                      <w:szCs w:val="16"/>
                    </w:rPr>
                  </w:pPr>
                  <w:r w:rsidRPr="00327BE5">
                    <w:rPr>
                      <w:sz w:val="16"/>
                      <w:szCs w:val="16"/>
                      <w:lang w:val="en-US"/>
                    </w:rPr>
                    <w:t>II</w:t>
                  </w:r>
                  <w:r w:rsidRPr="00327BE5">
                    <w:rPr>
                      <w:sz w:val="16"/>
                      <w:szCs w:val="16"/>
                    </w:rPr>
                    <w:t>. Оборотные активы, в том числе:</w:t>
                  </w:r>
                </w:p>
                <w:p w:rsidR="009A32B1" w:rsidRPr="00327BE5" w:rsidRDefault="009A32B1" w:rsidP="00F722B5">
                  <w:pPr>
                    <w:jc w:val="both"/>
                    <w:rPr>
                      <w:sz w:val="16"/>
                      <w:szCs w:val="16"/>
                    </w:rPr>
                  </w:pPr>
                  <w:r w:rsidRPr="00327BE5">
                    <w:rPr>
                      <w:sz w:val="16"/>
                      <w:szCs w:val="16"/>
                    </w:rPr>
                    <w:t xml:space="preserve">   запасы;</w:t>
                  </w:r>
                </w:p>
              </w:tc>
              <w:tc>
                <w:tcPr>
                  <w:tcW w:w="1200" w:type="dxa"/>
                </w:tcPr>
                <w:p w:rsidR="009A32B1" w:rsidRPr="00327BE5" w:rsidRDefault="009A32B1" w:rsidP="00F722B5">
                  <w:pPr>
                    <w:jc w:val="center"/>
                    <w:rPr>
                      <w:sz w:val="16"/>
                      <w:szCs w:val="16"/>
                    </w:rPr>
                  </w:pPr>
                </w:p>
                <w:p w:rsidR="009A32B1" w:rsidRPr="00327BE5" w:rsidRDefault="009A32B1" w:rsidP="00F722B5">
                  <w:pPr>
                    <w:jc w:val="center"/>
                    <w:rPr>
                      <w:sz w:val="16"/>
                      <w:szCs w:val="16"/>
                    </w:rPr>
                  </w:pPr>
                  <w:r w:rsidRPr="00327BE5">
                    <w:rPr>
                      <w:sz w:val="16"/>
                      <w:szCs w:val="16"/>
                      <w:shd w:val="clear" w:color="auto" w:fill="FFFFFF"/>
                    </w:rPr>
                    <w:t xml:space="preserve">162 204 </w:t>
                  </w:r>
                </w:p>
              </w:tc>
              <w:tc>
                <w:tcPr>
                  <w:tcW w:w="927" w:type="dxa"/>
                  <w:vAlign w:val="bottom"/>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   дебиторская задолженность;</w:t>
                  </w:r>
                </w:p>
              </w:tc>
              <w:tc>
                <w:tcPr>
                  <w:tcW w:w="1200" w:type="dxa"/>
                </w:tcPr>
                <w:p w:rsidR="009A32B1" w:rsidRPr="00327BE5" w:rsidRDefault="009A32B1" w:rsidP="00F722B5">
                  <w:pPr>
                    <w:jc w:val="center"/>
                    <w:rPr>
                      <w:sz w:val="16"/>
                      <w:szCs w:val="16"/>
                    </w:rPr>
                  </w:pPr>
                  <w:r w:rsidRPr="00327BE5">
                    <w:rPr>
                      <w:sz w:val="16"/>
                      <w:szCs w:val="16"/>
                      <w:shd w:val="clear" w:color="auto" w:fill="FFFFFF"/>
                    </w:rPr>
                    <w:t xml:space="preserve">1 399 </w:t>
                  </w:r>
                </w:p>
              </w:tc>
              <w:tc>
                <w:tcPr>
                  <w:tcW w:w="927" w:type="dxa"/>
                  <w:vAlign w:val="bottom"/>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   денежные средства</w:t>
                  </w:r>
                </w:p>
              </w:tc>
              <w:tc>
                <w:tcPr>
                  <w:tcW w:w="1200" w:type="dxa"/>
                </w:tcPr>
                <w:p w:rsidR="009A32B1" w:rsidRPr="00327BE5" w:rsidRDefault="009A32B1" w:rsidP="00F722B5">
                  <w:pPr>
                    <w:jc w:val="center"/>
                    <w:rPr>
                      <w:sz w:val="16"/>
                      <w:szCs w:val="16"/>
                    </w:rPr>
                  </w:pPr>
                  <w:r w:rsidRPr="00327BE5">
                    <w:rPr>
                      <w:sz w:val="16"/>
                      <w:szCs w:val="16"/>
                      <w:shd w:val="clear" w:color="auto" w:fill="FFFFFF"/>
                    </w:rPr>
                    <w:t xml:space="preserve">18 337 </w:t>
                  </w:r>
                </w:p>
              </w:tc>
              <w:tc>
                <w:tcPr>
                  <w:tcW w:w="927" w:type="dxa"/>
                  <w:vAlign w:val="bottom"/>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Итого по </w:t>
                  </w:r>
                  <w:r w:rsidRPr="00327BE5">
                    <w:rPr>
                      <w:sz w:val="16"/>
                      <w:szCs w:val="16"/>
                      <w:lang w:val="en-US"/>
                    </w:rPr>
                    <w:t>II</w:t>
                  </w:r>
                  <w:r w:rsidRPr="00327BE5">
                    <w:rPr>
                      <w:sz w:val="16"/>
                      <w:szCs w:val="16"/>
                    </w:rPr>
                    <w:t xml:space="preserve"> разделу</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189 539 </w:t>
                  </w:r>
                </w:p>
              </w:tc>
              <w:tc>
                <w:tcPr>
                  <w:tcW w:w="927" w:type="dxa"/>
                  <w:vAlign w:val="bottom"/>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Всего активы</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526 325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lang w:val="en-US"/>
                    </w:rPr>
                    <w:t>III</w:t>
                  </w:r>
                  <w:r w:rsidRPr="00327BE5">
                    <w:rPr>
                      <w:sz w:val="16"/>
                      <w:szCs w:val="16"/>
                    </w:rPr>
                    <w:t>. Собственный капитал, в том числе:</w:t>
                  </w:r>
                </w:p>
                <w:p w:rsidR="009A32B1" w:rsidRPr="00327BE5" w:rsidRDefault="009A32B1" w:rsidP="00F722B5">
                  <w:pPr>
                    <w:jc w:val="both"/>
                    <w:rPr>
                      <w:sz w:val="16"/>
                      <w:szCs w:val="16"/>
                    </w:rPr>
                  </w:pPr>
                  <w:r w:rsidRPr="00327BE5">
                    <w:rPr>
                      <w:sz w:val="16"/>
                      <w:szCs w:val="16"/>
                    </w:rPr>
                    <w:t xml:space="preserve">   уставный капитал;</w:t>
                  </w:r>
                </w:p>
              </w:tc>
              <w:tc>
                <w:tcPr>
                  <w:tcW w:w="1200" w:type="dxa"/>
                </w:tcPr>
                <w:p w:rsidR="009A32B1" w:rsidRPr="00327BE5" w:rsidRDefault="009A32B1" w:rsidP="00F722B5">
                  <w:pPr>
                    <w:jc w:val="center"/>
                    <w:rPr>
                      <w:sz w:val="16"/>
                      <w:szCs w:val="16"/>
                    </w:rPr>
                  </w:pPr>
                </w:p>
                <w:p w:rsidR="009A32B1" w:rsidRPr="00327BE5" w:rsidRDefault="009A32B1" w:rsidP="00F722B5">
                  <w:pPr>
                    <w:jc w:val="center"/>
                    <w:rPr>
                      <w:sz w:val="16"/>
                      <w:szCs w:val="16"/>
                    </w:rPr>
                  </w:pPr>
                  <w:r w:rsidRPr="00327BE5">
                    <w:rPr>
                      <w:sz w:val="16"/>
                      <w:szCs w:val="16"/>
                      <w:shd w:val="clear" w:color="auto" w:fill="FFFFFF"/>
                    </w:rPr>
                    <w:t xml:space="preserve">     1 020</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   нераспределенная прибыль</w:t>
                  </w:r>
                </w:p>
              </w:tc>
              <w:tc>
                <w:tcPr>
                  <w:tcW w:w="1200" w:type="dxa"/>
                </w:tcPr>
                <w:p w:rsidR="009A32B1" w:rsidRPr="00327BE5" w:rsidRDefault="009A32B1" w:rsidP="00F722B5">
                  <w:pPr>
                    <w:jc w:val="center"/>
                    <w:rPr>
                      <w:sz w:val="16"/>
                      <w:szCs w:val="16"/>
                    </w:rPr>
                  </w:pPr>
                  <w:r w:rsidRPr="00327BE5">
                    <w:rPr>
                      <w:sz w:val="16"/>
                      <w:szCs w:val="16"/>
                    </w:rPr>
                    <w:t>171 670</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Итого по </w:t>
                  </w:r>
                  <w:r w:rsidRPr="00327BE5">
                    <w:rPr>
                      <w:sz w:val="16"/>
                      <w:szCs w:val="16"/>
                      <w:lang w:val="en-US"/>
                    </w:rPr>
                    <w:t>III</w:t>
                  </w:r>
                  <w:r w:rsidRPr="00327BE5">
                    <w:rPr>
                      <w:sz w:val="16"/>
                      <w:szCs w:val="16"/>
                    </w:rPr>
                    <w:t xml:space="preserve"> разделу</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259 308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lang w:val="en-US"/>
                    </w:rPr>
                    <w:t>IV</w:t>
                  </w:r>
                  <w:r w:rsidRPr="00327BE5">
                    <w:rPr>
                      <w:sz w:val="16"/>
                      <w:szCs w:val="16"/>
                    </w:rPr>
                    <w:t>. Долгосрочные обязательства</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108 960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lang w:val="en-US"/>
                    </w:rPr>
                    <w:t>V</w:t>
                  </w:r>
                  <w:r w:rsidRPr="00327BE5">
                    <w:rPr>
                      <w:sz w:val="16"/>
                      <w:szCs w:val="16"/>
                    </w:rPr>
                    <w:t>. Краткосрочные обязательства, в том числе:</w:t>
                  </w:r>
                </w:p>
                <w:p w:rsidR="009A32B1" w:rsidRPr="00327BE5" w:rsidRDefault="009A32B1" w:rsidP="00F722B5">
                  <w:pPr>
                    <w:jc w:val="both"/>
                    <w:rPr>
                      <w:sz w:val="16"/>
                      <w:szCs w:val="16"/>
                    </w:rPr>
                  </w:pPr>
                  <w:r w:rsidRPr="00327BE5">
                    <w:rPr>
                      <w:sz w:val="16"/>
                      <w:szCs w:val="16"/>
                    </w:rPr>
                    <w:t xml:space="preserve">   краткосрочный кредит;</w:t>
                  </w:r>
                </w:p>
              </w:tc>
              <w:tc>
                <w:tcPr>
                  <w:tcW w:w="1200" w:type="dxa"/>
                </w:tcPr>
                <w:p w:rsidR="009A32B1" w:rsidRPr="00327BE5" w:rsidRDefault="009A32B1" w:rsidP="00F722B5">
                  <w:pPr>
                    <w:jc w:val="center"/>
                    <w:rPr>
                      <w:sz w:val="16"/>
                      <w:szCs w:val="16"/>
                    </w:rPr>
                  </w:pPr>
                </w:p>
                <w:p w:rsidR="009A32B1" w:rsidRPr="00327BE5" w:rsidRDefault="009A32B1" w:rsidP="00F722B5">
                  <w:pPr>
                    <w:jc w:val="center"/>
                    <w:rPr>
                      <w:sz w:val="16"/>
                      <w:szCs w:val="16"/>
                    </w:rPr>
                  </w:pPr>
                </w:p>
                <w:p w:rsidR="009A32B1" w:rsidRPr="00327BE5" w:rsidRDefault="009A32B1" w:rsidP="00F722B5">
                  <w:pPr>
                    <w:jc w:val="center"/>
                    <w:rPr>
                      <w:sz w:val="16"/>
                      <w:szCs w:val="16"/>
                    </w:rPr>
                  </w:pPr>
                  <w:r w:rsidRPr="00327BE5">
                    <w:rPr>
                      <w:sz w:val="16"/>
                      <w:szCs w:val="16"/>
                      <w:shd w:val="clear" w:color="auto" w:fill="FFFFFF"/>
                    </w:rPr>
                    <w:t xml:space="preserve">40 121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   кредиторская задолженность</w:t>
                  </w:r>
                </w:p>
              </w:tc>
              <w:tc>
                <w:tcPr>
                  <w:tcW w:w="1200" w:type="dxa"/>
                </w:tcPr>
                <w:p w:rsidR="009A32B1" w:rsidRPr="00327BE5" w:rsidRDefault="009A32B1" w:rsidP="00F722B5">
                  <w:pPr>
                    <w:jc w:val="center"/>
                    <w:rPr>
                      <w:sz w:val="16"/>
                      <w:szCs w:val="16"/>
                    </w:rPr>
                  </w:pPr>
                  <w:r w:rsidRPr="00327BE5">
                    <w:rPr>
                      <w:sz w:val="16"/>
                      <w:szCs w:val="16"/>
                      <w:shd w:val="clear" w:color="auto" w:fill="FFFFFF"/>
                    </w:rPr>
                    <w:t xml:space="preserve">99 142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jc w:val="both"/>
                    <w:rPr>
                      <w:sz w:val="16"/>
                      <w:szCs w:val="16"/>
                    </w:rPr>
                  </w:pPr>
                  <w:r w:rsidRPr="00327BE5">
                    <w:rPr>
                      <w:sz w:val="16"/>
                      <w:szCs w:val="16"/>
                    </w:rPr>
                    <w:t xml:space="preserve">Итого по </w:t>
                  </w:r>
                  <w:r w:rsidRPr="00327BE5">
                    <w:rPr>
                      <w:sz w:val="16"/>
                      <w:szCs w:val="16"/>
                      <w:lang w:val="en-US"/>
                    </w:rPr>
                    <w:t>V</w:t>
                  </w:r>
                  <w:r w:rsidRPr="00327BE5">
                    <w:rPr>
                      <w:sz w:val="16"/>
                      <w:szCs w:val="16"/>
                    </w:rPr>
                    <w:t xml:space="preserve"> разделу</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158 057 </w:t>
                  </w:r>
                </w:p>
              </w:tc>
              <w:tc>
                <w:tcPr>
                  <w:tcW w:w="927" w:type="dxa"/>
                </w:tcPr>
                <w:p w:rsidR="009A32B1" w:rsidRPr="00327BE5" w:rsidRDefault="009A32B1" w:rsidP="00F722B5">
                  <w:pPr>
                    <w:jc w:val="center"/>
                    <w:rPr>
                      <w:sz w:val="16"/>
                      <w:szCs w:val="16"/>
                    </w:rPr>
                  </w:pPr>
                </w:p>
              </w:tc>
            </w:tr>
            <w:tr w:rsidR="009A32B1" w:rsidRPr="00327BE5" w:rsidTr="00986499">
              <w:trPr>
                <w:jc w:val="center"/>
              </w:trPr>
              <w:tc>
                <w:tcPr>
                  <w:tcW w:w="3831" w:type="dxa"/>
                </w:tcPr>
                <w:p w:rsidR="009A32B1" w:rsidRPr="00327BE5" w:rsidRDefault="009A32B1" w:rsidP="00F722B5">
                  <w:pPr>
                    <w:rPr>
                      <w:sz w:val="16"/>
                      <w:szCs w:val="16"/>
                    </w:rPr>
                  </w:pPr>
                  <w:r w:rsidRPr="00327BE5">
                    <w:rPr>
                      <w:sz w:val="16"/>
                      <w:szCs w:val="16"/>
                    </w:rPr>
                    <w:t>Всего пассивы</w:t>
                  </w:r>
                </w:p>
              </w:tc>
              <w:tc>
                <w:tcPr>
                  <w:tcW w:w="1200" w:type="dxa"/>
                </w:tcPr>
                <w:p w:rsidR="009A32B1" w:rsidRPr="00327BE5" w:rsidRDefault="009A32B1" w:rsidP="00F722B5">
                  <w:pPr>
                    <w:jc w:val="center"/>
                    <w:rPr>
                      <w:sz w:val="16"/>
                      <w:szCs w:val="16"/>
                    </w:rPr>
                  </w:pPr>
                  <w:r w:rsidRPr="00327BE5">
                    <w:rPr>
                      <w:bCs/>
                      <w:sz w:val="16"/>
                      <w:szCs w:val="16"/>
                      <w:shd w:val="clear" w:color="auto" w:fill="FFFFFF"/>
                    </w:rPr>
                    <w:t xml:space="preserve">526 325 </w:t>
                  </w:r>
                </w:p>
              </w:tc>
              <w:tc>
                <w:tcPr>
                  <w:tcW w:w="927" w:type="dxa"/>
                </w:tcPr>
                <w:p w:rsidR="009A32B1" w:rsidRPr="00327BE5" w:rsidRDefault="009A32B1" w:rsidP="00F722B5">
                  <w:pPr>
                    <w:jc w:val="center"/>
                    <w:rPr>
                      <w:bCs/>
                      <w:sz w:val="16"/>
                      <w:szCs w:val="16"/>
                    </w:rPr>
                  </w:pPr>
                </w:p>
              </w:tc>
            </w:tr>
          </w:tbl>
          <w:p w:rsidR="00CA77B8" w:rsidRPr="00327BE5" w:rsidRDefault="00CA77B8" w:rsidP="00AD257D">
            <w:pPr>
              <w:widowControl/>
              <w:tabs>
                <w:tab w:val="left" w:pos="540"/>
              </w:tabs>
              <w:contextualSpacing/>
              <w:jc w:val="both"/>
              <w:rPr>
                <w:b/>
                <w:sz w:val="24"/>
                <w:szCs w:val="24"/>
              </w:rPr>
            </w:pPr>
          </w:p>
        </w:tc>
      </w:tr>
      <w:tr w:rsidR="0088000A" w:rsidRPr="00327BE5" w:rsidTr="00AD257D">
        <w:tc>
          <w:tcPr>
            <w:tcW w:w="1871" w:type="dxa"/>
            <w:vMerge w:val="restart"/>
            <w:shd w:val="clear" w:color="auto" w:fill="auto"/>
          </w:tcPr>
          <w:p w:rsidR="00327BE5" w:rsidRPr="00327BE5" w:rsidRDefault="0088000A" w:rsidP="00AD257D">
            <w:pPr>
              <w:jc w:val="both"/>
              <w:rPr>
                <w:sz w:val="24"/>
                <w:szCs w:val="24"/>
              </w:rPr>
            </w:pPr>
            <w:r w:rsidRPr="00327BE5">
              <w:rPr>
                <w:sz w:val="24"/>
                <w:szCs w:val="24"/>
              </w:rPr>
              <w:lastRenderedPageBreak/>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r w:rsidR="00327BE5" w:rsidRPr="00327BE5">
              <w:rPr>
                <w:sz w:val="24"/>
                <w:szCs w:val="24"/>
              </w:rPr>
              <w:t xml:space="preserve"> </w:t>
            </w:r>
          </w:p>
          <w:p w:rsidR="0088000A" w:rsidRPr="00327BE5" w:rsidRDefault="00327BE5" w:rsidP="00AD257D">
            <w:pPr>
              <w:jc w:val="both"/>
              <w:rPr>
                <w:sz w:val="24"/>
                <w:szCs w:val="24"/>
              </w:rPr>
            </w:pPr>
            <w:r w:rsidRPr="00327BE5">
              <w:rPr>
                <w:sz w:val="24"/>
                <w:szCs w:val="24"/>
              </w:rPr>
              <w:t>ПК-4 ((ДКН-4)</w:t>
            </w:r>
          </w:p>
        </w:tc>
        <w:tc>
          <w:tcPr>
            <w:tcW w:w="2978" w:type="dxa"/>
            <w:shd w:val="clear" w:color="auto" w:fill="auto"/>
          </w:tcPr>
          <w:p w:rsidR="0088000A" w:rsidRPr="00327BE5" w:rsidRDefault="0088000A" w:rsidP="00AD257D">
            <w:pPr>
              <w:rPr>
                <w:sz w:val="24"/>
                <w:szCs w:val="24"/>
              </w:rPr>
            </w:pPr>
            <w:r w:rsidRPr="00327BE5">
              <w:rPr>
                <w:sz w:val="24"/>
                <w:szCs w:val="24"/>
              </w:rPr>
              <w:t>1. Разрабатывает систему бизнес-планов, обосновывает выбор методов финансового планирования и прогнозирования, моделирует денежные потоки.</w:t>
            </w:r>
          </w:p>
        </w:tc>
        <w:tc>
          <w:tcPr>
            <w:tcW w:w="3939" w:type="dxa"/>
            <w:shd w:val="clear" w:color="auto" w:fill="auto"/>
          </w:tcPr>
          <w:p w:rsidR="0088000A" w:rsidRPr="00327BE5" w:rsidRDefault="0088000A" w:rsidP="004050F3">
            <w:pPr>
              <w:widowControl/>
              <w:tabs>
                <w:tab w:val="left" w:pos="540"/>
              </w:tabs>
              <w:contextualSpacing/>
              <w:jc w:val="both"/>
              <w:rPr>
                <w:sz w:val="24"/>
                <w:szCs w:val="24"/>
                <w:highlight w:val="yellow"/>
              </w:rPr>
            </w:pPr>
            <w:proofErr w:type="gramStart"/>
            <w:r w:rsidRPr="00327BE5">
              <w:rPr>
                <w:b/>
                <w:sz w:val="24"/>
                <w:szCs w:val="24"/>
              </w:rPr>
              <w:t xml:space="preserve">Знать </w:t>
            </w:r>
            <w:r w:rsidRPr="00327BE5">
              <w:rPr>
                <w:rFonts w:ascii="Arial" w:hAnsi="Arial" w:cs="Arial"/>
                <w:sz w:val="23"/>
                <w:szCs w:val="23"/>
              </w:rPr>
              <w:t xml:space="preserve"> </w:t>
            </w:r>
            <w:r w:rsidRPr="00327BE5">
              <w:rPr>
                <w:sz w:val="24"/>
                <w:szCs w:val="24"/>
              </w:rPr>
              <w:t>последовательность</w:t>
            </w:r>
            <w:proofErr w:type="gramEnd"/>
            <w:r w:rsidRPr="00327BE5">
              <w:rPr>
                <w:sz w:val="24"/>
                <w:szCs w:val="24"/>
              </w:rPr>
              <w:t xml:space="preserve"> и содержание процедур финансового планирования и прогнозирования. </w:t>
            </w:r>
          </w:p>
          <w:p w:rsidR="0088000A" w:rsidRPr="00327BE5" w:rsidRDefault="0088000A" w:rsidP="004050F3">
            <w:pPr>
              <w:widowControl/>
              <w:tabs>
                <w:tab w:val="left" w:pos="540"/>
              </w:tabs>
              <w:contextualSpacing/>
              <w:jc w:val="both"/>
              <w:rPr>
                <w:i/>
                <w:sz w:val="24"/>
                <w:szCs w:val="24"/>
              </w:rPr>
            </w:pPr>
            <w:r w:rsidRPr="00327BE5">
              <w:rPr>
                <w:b/>
                <w:sz w:val="24"/>
                <w:szCs w:val="24"/>
              </w:rPr>
              <w:t>Уметь</w:t>
            </w:r>
            <w:r w:rsidRPr="00327BE5">
              <w:rPr>
                <w:rFonts w:ascii="Arial" w:hAnsi="Arial" w:cs="Arial"/>
                <w:sz w:val="23"/>
                <w:szCs w:val="23"/>
              </w:rPr>
              <w:t xml:space="preserve"> </w:t>
            </w:r>
            <w:r w:rsidRPr="00327BE5">
              <w:rPr>
                <w:sz w:val="24"/>
                <w:szCs w:val="24"/>
              </w:rPr>
              <w:t>составлять прогнозную  и плановую модель денежных потоков компании</w:t>
            </w:r>
          </w:p>
        </w:tc>
        <w:tc>
          <w:tcPr>
            <w:tcW w:w="6233" w:type="dxa"/>
          </w:tcPr>
          <w:p w:rsidR="009A32B1" w:rsidRPr="00327BE5" w:rsidRDefault="009A32B1" w:rsidP="009A32B1">
            <w:pPr>
              <w:pStyle w:val="af3"/>
              <w:spacing w:before="0" w:beforeAutospacing="0" w:after="0" w:afterAutospacing="0"/>
              <w:jc w:val="both"/>
              <w:textAlignment w:val="baseline"/>
              <w:rPr>
                <w:sz w:val="16"/>
                <w:szCs w:val="16"/>
              </w:rPr>
            </w:pPr>
            <w:r w:rsidRPr="00327BE5">
              <w:rPr>
                <w:sz w:val="16"/>
                <w:szCs w:val="16"/>
              </w:rPr>
              <w:t>Продажи продукции компании «Монолит» на месяц составляют: диваны – 500 шт. по цене 120 000 руб., кресла – 400 шт. по цене 9 000 руб.</w:t>
            </w:r>
          </w:p>
          <w:p w:rsidR="009A32B1" w:rsidRPr="00327BE5" w:rsidRDefault="009A32B1" w:rsidP="009A32B1">
            <w:pPr>
              <w:shd w:val="clear" w:color="auto" w:fill="FFFFFF"/>
              <w:jc w:val="both"/>
              <w:rPr>
                <w:sz w:val="16"/>
                <w:szCs w:val="16"/>
              </w:rPr>
            </w:pPr>
            <w:r w:rsidRPr="00327BE5">
              <w:rPr>
                <w:sz w:val="16"/>
                <w:szCs w:val="16"/>
              </w:rPr>
              <w:t xml:space="preserve">Оплата продукции осуществляется следующим образом: 80 % аванс в текущем месяце, 20 % - </w:t>
            </w:r>
            <w:proofErr w:type="spellStart"/>
            <w:r w:rsidRPr="00327BE5">
              <w:rPr>
                <w:sz w:val="16"/>
                <w:szCs w:val="16"/>
              </w:rPr>
              <w:t>постоплата</w:t>
            </w:r>
            <w:proofErr w:type="spellEnd"/>
            <w:r w:rsidRPr="00327BE5">
              <w:rPr>
                <w:sz w:val="16"/>
                <w:szCs w:val="16"/>
              </w:rPr>
              <w:t xml:space="preserve"> в последующем месяце. Дебиторская задолженность на начало планируемого месяца (за предыдущие продажи) составляет 2 600 000 руб. и будет погашена в текущем месяце</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В текущем месяце планируется заказать у поставщиков материалов на сумму 10 200 000 руб. Оплата производится следующим образом: 50 % аванс, 50 % оплата в следующем месяце. Кредиторская задолженность за прошлые периоды перед поставщиками составляет 2 800 000 руб. Планируется, что она будет полностью погашена.</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Заработная плата за текущий месяц составляет 11 000 000 руб., за предыдущий – 10 400 000 руб. В соответствии с Положением об оплате труда аванс составляет 60 % от суммы начислений и оплачивается в том месяце, в котором начислен, остальное выплачивается в следующем месяце.</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Ежемесячно погашаются проценты по кредиту в размере 350 000 руб.</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Выплаты по налогам должны составить 12 900 000 руб.</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Коммунальные платежи за предыдущий период составляют 380 000 руб. (оплачиваются с отсрочкой в месяц)</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Прочие выплаты общехозяйственного характера составляют 2 500 000 руб.</w:t>
            </w:r>
          </w:p>
          <w:p w:rsidR="009A32B1" w:rsidRPr="00327BE5" w:rsidRDefault="009A32B1" w:rsidP="009A32B1">
            <w:pPr>
              <w:widowControl/>
              <w:numPr>
                <w:ilvl w:val="0"/>
                <w:numId w:val="22"/>
              </w:numPr>
              <w:tabs>
                <w:tab w:val="clear" w:pos="720"/>
                <w:tab w:val="num" w:pos="1"/>
                <w:tab w:val="left" w:pos="143"/>
              </w:tabs>
              <w:autoSpaceDE/>
              <w:autoSpaceDN/>
              <w:adjustRightInd/>
              <w:ind w:left="1" w:firstLine="0"/>
              <w:jc w:val="both"/>
              <w:textAlignment w:val="baseline"/>
              <w:rPr>
                <w:sz w:val="16"/>
                <w:szCs w:val="16"/>
              </w:rPr>
            </w:pPr>
            <w:r w:rsidRPr="00327BE5">
              <w:rPr>
                <w:sz w:val="16"/>
                <w:szCs w:val="16"/>
              </w:rPr>
              <w:t>Остаток денежных средств на начало месяца 450 000 руб.</w:t>
            </w:r>
          </w:p>
          <w:p w:rsidR="0088000A" w:rsidRPr="00327BE5" w:rsidRDefault="009A32B1" w:rsidP="009A32B1">
            <w:pPr>
              <w:shd w:val="clear" w:color="auto" w:fill="FFFFFF"/>
              <w:tabs>
                <w:tab w:val="num" w:pos="1"/>
                <w:tab w:val="left" w:pos="143"/>
              </w:tabs>
              <w:ind w:left="1"/>
              <w:jc w:val="both"/>
              <w:rPr>
                <w:b/>
                <w:sz w:val="24"/>
                <w:szCs w:val="24"/>
              </w:rPr>
            </w:pPr>
            <w:r w:rsidRPr="00327BE5">
              <w:rPr>
                <w:sz w:val="16"/>
                <w:szCs w:val="16"/>
              </w:rPr>
              <w:t>  Составить бюджет движения денежных средств, рассчитать сальдо на конец периода и сделать выводы о достаточности денежных средств у предприятия.</w:t>
            </w:r>
          </w:p>
        </w:tc>
      </w:tr>
      <w:tr w:rsidR="0088000A" w:rsidRPr="00327BE5" w:rsidTr="00AD257D">
        <w:trPr>
          <w:trHeight w:val="812"/>
        </w:trPr>
        <w:tc>
          <w:tcPr>
            <w:tcW w:w="1871" w:type="dxa"/>
            <w:vMerge/>
            <w:shd w:val="clear" w:color="auto" w:fill="auto"/>
          </w:tcPr>
          <w:p w:rsidR="0088000A" w:rsidRPr="00327BE5" w:rsidRDefault="0088000A" w:rsidP="00AD257D">
            <w:pPr>
              <w:widowControl/>
              <w:tabs>
                <w:tab w:val="left" w:pos="540"/>
              </w:tabs>
              <w:contextualSpacing/>
              <w:rPr>
                <w:sz w:val="24"/>
                <w:szCs w:val="24"/>
              </w:rPr>
            </w:pPr>
          </w:p>
        </w:tc>
        <w:tc>
          <w:tcPr>
            <w:tcW w:w="2978" w:type="dxa"/>
            <w:shd w:val="clear" w:color="auto" w:fill="auto"/>
          </w:tcPr>
          <w:p w:rsidR="0088000A" w:rsidRPr="00327BE5" w:rsidRDefault="0088000A" w:rsidP="00AD257D">
            <w:pPr>
              <w:widowControl/>
              <w:rPr>
                <w:sz w:val="24"/>
                <w:szCs w:val="24"/>
              </w:rPr>
            </w:pPr>
            <w:r w:rsidRPr="00327BE5">
              <w:rPr>
                <w:sz w:val="24"/>
                <w:szCs w:val="24"/>
              </w:rPr>
              <w:t xml:space="preserve">2. Использует современные технические средства, информационно-аналитические системы и </w:t>
            </w:r>
            <w:r w:rsidRPr="00327BE5">
              <w:rPr>
                <w:sz w:val="24"/>
                <w:szCs w:val="24"/>
              </w:rPr>
              <w:lastRenderedPageBreak/>
              <w:t>новые информационные технологии и финансовые технологий для обоснования решений по финансовому планированию и прогнозированию</w:t>
            </w:r>
          </w:p>
        </w:tc>
        <w:tc>
          <w:tcPr>
            <w:tcW w:w="3939" w:type="dxa"/>
            <w:shd w:val="clear" w:color="auto" w:fill="auto"/>
          </w:tcPr>
          <w:p w:rsidR="0088000A" w:rsidRPr="00327BE5" w:rsidRDefault="0088000A" w:rsidP="004050F3">
            <w:pPr>
              <w:widowControl/>
              <w:tabs>
                <w:tab w:val="left" w:pos="540"/>
              </w:tabs>
              <w:contextualSpacing/>
              <w:jc w:val="both"/>
              <w:rPr>
                <w:sz w:val="24"/>
                <w:szCs w:val="24"/>
                <w:highlight w:val="yellow"/>
              </w:rPr>
            </w:pPr>
            <w:proofErr w:type="gramStart"/>
            <w:r w:rsidRPr="00327BE5">
              <w:rPr>
                <w:b/>
                <w:sz w:val="24"/>
                <w:szCs w:val="24"/>
              </w:rPr>
              <w:lastRenderedPageBreak/>
              <w:t xml:space="preserve">Знать </w:t>
            </w:r>
            <w:r w:rsidRPr="00327BE5">
              <w:rPr>
                <w:rFonts w:ascii="Arial" w:hAnsi="Arial" w:cs="Arial"/>
                <w:sz w:val="23"/>
                <w:szCs w:val="23"/>
              </w:rPr>
              <w:t xml:space="preserve"> </w:t>
            </w:r>
            <w:r w:rsidRPr="00327BE5">
              <w:rPr>
                <w:sz w:val="24"/>
                <w:szCs w:val="24"/>
              </w:rPr>
              <w:t>возможности</w:t>
            </w:r>
            <w:proofErr w:type="gramEnd"/>
            <w:r w:rsidRPr="00327BE5">
              <w:rPr>
                <w:sz w:val="24"/>
                <w:szCs w:val="24"/>
              </w:rPr>
              <w:t xml:space="preserve"> современных информационных и аналитических систем в области бизнес-планирования.</w:t>
            </w:r>
            <w:r w:rsidRPr="00327BE5">
              <w:rPr>
                <w:rFonts w:ascii="Arial" w:hAnsi="Arial" w:cs="Arial"/>
                <w:sz w:val="23"/>
                <w:szCs w:val="23"/>
              </w:rPr>
              <w:t xml:space="preserve"> </w:t>
            </w:r>
          </w:p>
          <w:p w:rsidR="0088000A" w:rsidRPr="00327BE5" w:rsidRDefault="0088000A" w:rsidP="004050F3">
            <w:pPr>
              <w:tabs>
                <w:tab w:val="left" w:pos="540"/>
              </w:tabs>
              <w:contextualSpacing/>
              <w:jc w:val="both"/>
              <w:rPr>
                <w:i/>
                <w:sz w:val="24"/>
                <w:szCs w:val="24"/>
              </w:rPr>
            </w:pPr>
            <w:r w:rsidRPr="00327BE5">
              <w:rPr>
                <w:b/>
                <w:sz w:val="24"/>
                <w:szCs w:val="24"/>
              </w:rPr>
              <w:lastRenderedPageBreak/>
              <w:t>Уметь</w:t>
            </w:r>
            <w:r w:rsidRPr="00327BE5">
              <w:rPr>
                <w:rFonts w:ascii="Arial" w:hAnsi="Arial" w:cs="Arial"/>
                <w:sz w:val="23"/>
                <w:szCs w:val="23"/>
              </w:rPr>
              <w:t xml:space="preserve"> </w:t>
            </w:r>
            <w:r w:rsidRPr="00327BE5">
              <w:rPr>
                <w:sz w:val="24"/>
                <w:szCs w:val="24"/>
              </w:rPr>
              <w:t>использовать возможности современных программных средств, информационно-аналитических ресурсов для финансового планирования и прогнозирования</w:t>
            </w:r>
          </w:p>
        </w:tc>
        <w:tc>
          <w:tcPr>
            <w:tcW w:w="6233" w:type="dxa"/>
          </w:tcPr>
          <w:p w:rsidR="00F676D5" w:rsidRPr="00327BE5" w:rsidRDefault="00F676D5" w:rsidP="00F676D5">
            <w:pPr>
              <w:pStyle w:val="af3"/>
              <w:spacing w:before="0" w:beforeAutospacing="0" w:after="0" w:afterAutospacing="0"/>
              <w:jc w:val="both"/>
              <w:rPr>
                <w:sz w:val="16"/>
                <w:szCs w:val="16"/>
              </w:rPr>
            </w:pPr>
            <w:r w:rsidRPr="00327BE5">
              <w:rPr>
                <w:sz w:val="16"/>
                <w:szCs w:val="16"/>
              </w:rPr>
              <w:lastRenderedPageBreak/>
              <w:t xml:space="preserve">ООО «Куличи» занимается производством хлебобулочной продукции.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В целях обеспечения хозяйственной деятельности в течении года организации необходимо: 1) оплачивать сырье раз в 10 дней в сумме 350 тыс. руб. перечислением. В 20</w:t>
            </w:r>
            <w:r w:rsidR="00F7271B" w:rsidRPr="00327BE5">
              <w:rPr>
                <w:sz w:val="16"/>
                <w:szCs w:val="16"/>
              </w:rPr>
              <w:t>21</w:t>
            </w:r>
            <w:r w:rsidRPr="00327BE5">
              <w:rPr>
                <w:sz w:val="16"/>
                <w:szCs w:val="16"/>
              </w:rPr>
              <w:t xml:space="preserve"> г. первый платеж планируется 5 января;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 xml:space="preserve">2) сумма ежемесячно начисляемой и выплачиваемой заработной платы 480 тыс. руб.;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 xml:space="preserve">3) сумма ежемесячных прочих расходов 95 тыс. руб. (без НДС);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lastRenderedPageBreak/>
              <w:t xml:space="preserve">4) выручка за реализованную продукцию поступает 10 и 25 числа каждого месяца в сумме 1000 тыс. руб. (без НДС);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 xml:space="preserve">5) ООО имеет договор с коммерческим банком: в случае нехватки денежных средств есть возможность взять краткосрочный кредит под обеспечение выручкой (сумма кредита не должна превышать выручки). Стоимость кредита 20% годовых, максимальный срок погашения кредита — три месяца. </w:t>
            </w:r>
          </w:p>
          <w:p w:rsidR="00F676D5" w:rsidRPr="00327BE5" w:rsidRDefault="00F676D5" w:rsidP="00F676D5">
            <w:pPr>
              <w:pStyle w:val="af3"/>
              <w:spacing w:before="0" w:beforeAutospacing="0" w:after="0" w:afterAutospacing="0"/>
              <w:ind w:left="1"/>
              <w:jc w:val="both"/>
              <w:rPr>
                <w:sz w:val="16"/>
                <w:szCs w:val="16"/>
              </w:rPr>
            </w:pPr>
            <w:r w:rsidRPr="00327BE5">
              <w:rPr>
                <w:sz w:val="16"/>
                <w:szCs w:val="16"/>
              </w:rPr>
              <w:t>6) на 1 января 20</w:t>
            </w:r>
            <w:r w:rsidR="00F7271B" w:rsidRPr="00327BE5">
              <w:rPr>
                <w:sz w:val="16"/>
                <w:szCs w:val="16"/>
              </w:rPr>
              <w:t>21</w:t>
            </w:r>
            <w:r w:rsidRPr="00327BE5">
              <w:rPr>
                <w:sz w:val="16"/>
                <w:szCs w:val="16"/>
              </w:rPr>
              <w:t xml:space="preserve"> г. ожидаемый остаток на расчетном счете ООО 140 тыс. руб. </w:t>
            </w:r>
          </w:p>
          <w:p w:rsidR="0088000A" w:rsidRPr="00327BE5" w:rsidRDefault="00F676D5" w:rsidP="00F7271B">
            <w:pPr>
              <w:pStyle w:val="af3"/>
              <w:spacing w:before="0" w:beforeAutospacing="0" w:after="0" w:afterAutospacing="0"/>
              <w:ind w:left="1"/>
              <w:jc w:val="both"/>
              <w:rPr>
                <w:sz w:val="16"/>
                <w:szCs w:val="16"/>
              </w:rPr>
            </w:pPr>
            <w:r w:rsidRPr="00327BE5">
              <w:rPr>
                <w:sz w:val="16"/>
                <w:szCs w:val="16"/>
              </w:rPr>
              <w:t xml:space="preserve"> Составить БДДС на первое полугодие 20</w:t>
            </w:r>
            <w:r w:rsidR="00F7271B" w:rsidRPr="00327BE5">
              <w:rPr>
                <w:sz w:val="16"/>
                <w:szCs w:val="16"/>
              </w:rPr>
              <w:t>21</w:t>
            </w:r>
            <w:r w:rsidRPr="00327BE5">
              <w:rPr>
                <w:sz w:val="16"/>
                <w:szCs w:val="16"/>
              </w:rPr>
              <w:t xml:space="preserve"> г. при условии, что остаток денежных средств должен составлять не менее 9% от общей величины ежемесячных расходов. Перечисление НДФЛ в бюджет отдельно не учитывать.</w:t>
            </w:r>
          </w:p>
        </w:tc>
      </w:tr>
      <w:tr w:rsidR="0088000A" w:rsidRPr="00327BE5" w:rsidTr="00AD257D">
        <w:tc>
          <w:tcPr>
            <w:tcW w:w="1871" w:type="dxa"/>
            <w:vMerge w:val="restart"/>
            <w:shd w:val="clear" w:color="auto" w:fill="auto"/>
          </w:tcPr>
          <w:p w:rsidR="0088000A" w:rsidRPr="00327BE5" w:rsidRDefault="0088000A" w:rsidP="00AD257D">
            <w:pPr>
              <w:pStyle w:val="ConsPlusNormal"/>
              <w:widowControl/>
              <w:ind w:firstLine="0"/>
              <w:rPr>
                <w:rFonts w:ascii="Times New Roman" w:hAnsi="Times New Roman" w:cs="Times New Roman"/>
                <w:sz w:val="24"/>
                <w:szCs w:val="24"/>
              </w:rPr>
            </w:pPr>
            <w:r w:rsidRPr="00327BE5">
              <w:rPr>
                <w:rFonts w:ascii="Times New Roman" w:hAnsi="Times New Roman" w:cs="Times New Roman"/>
                <w:sz w:val="24"/>
                <w:szCs w:val="24"/>
              </w:rPr>
              <w:lastRenderedPageBreak/>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r w:rsidR="00327BE5" w:rsidRPr="00327BE5">
              <w:rPr>
                <w:sz w:val="24"/>
                <w:szCs w:val="24"/>
              </w:rPr>
              <w:t>ПКН-3</w:t>
            </w:r>
          </w:p>
        </w:tc>
        <w:tc>
          <w:tcPr>
            <w:tcW w:w="2978" w:type="dxa"/>
            <w:shd w:val="clear" w:color="auto" w:fill="auto"/>
          </w:tcPr>
          <w:p w:rsidR="0088000A" w:rsidRPr="00327BE5" w:rsidRDefault="0088000A" w:rsidP="00AD257D">
            <w:pPr>
              <w:rPr>
                <w:sz w:val="24"/>
                <w:szCs w:val="24"/>
              </w:rPr>
            </w:pPr>
            <w:r w:rsidRPr="00327BE5">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939" w:type="dxa"/>
            <w:shd w:val="clear" w:color="auto" w:fill="auto"/>
          </w:tcPr>
          <w:p w:rsidR="0088000A" w:rsidRPr="00327BE5" w:rsidRDefault="0088000A" w:rsidP="004050F3">
            <w:pPr>
              <w:widowControl/>
              <w:tabs>
                <w:tab w:val="left" w:pos="540"/>
              </w:tabs>
              <w:contextualSpacing/>
              <w:jc w:val="both"/>
              <w:rPr>
                <w:i/>
                <w:sz w:val="24"/>
                <w:szCs w:val="24"/>
              </w:rPr>
            </w:pPr>
            <w:r w:rsidRPr="00327BE5">
              <w:rPr>
                <w:b/>
                <w:sz w:val="24"/>
                <w:szCs w:val="24"/>
              </w:rPr>
              <w:t xml:space="preserve">Знать </w:t>
            </w:r>
            <w:r w:rsidRPr="00327BE5">
              <w:rPr>
                <w:rStyle w:val="markedcontent"/>
                <w:sz w:val="24"/>
                <w:szCs w:val="24"/>
              </w:rPr>
              <w:t>математические модели</w:t>
            </w:r>
            <w:r w:rsidRPr="00327BE5">
              <w:rPr>
                <w:sz w:val="24"/>
                <w:szCs w:val="24"/>
              </w:rPr>
              <w:br/>
            </w:r>
            <w:r w:rsidRPr="00327BE5">
              <w:rPr>
                <w:rStyle w:val="markedcontent"/>
                <w:sz w:val="24"/>
                <w:szCs w:val="24"/>
              </w:rPr>
              <w:t>и информационные технологии</w:t>
            </w:r>
            <w:r w:rsidRPr="00327BE5">
              <w:rPr>
                <w:sz w:val="24"/>
                <w:szCs w:val="24"/>
              </w:rPr>
              <w:br/>
            </w:r>
            <w:r w:rsidRPr="00327BE5">
              <w:rPr>
                <w:rStyle w:val="markedcontent"/>
                <w:sz w:val="24"/>
                <w:szCs w:val="24"/>
              </w:rPr>
              <w:t>для прогнозирования тенденций</w:t>
            </w:r>
            <w:r w:rsidRPr="00327BE5">
              <w:rPr>
                <w:sz w:val="24"/>
                <w:szCs w:val="24"/>
              </w:rPr>
              <w:br/>
            </w:r>
            <w:r w:rsidRPr="00327BE5">
              <w:rPr>
                <w:rStyle w:val="markedcontent"/>
                <w:sz w:val="24"/>
                <w:szCs w:val="24"/>
              </w:rPr>
              <w:t>экономического развития,</w:t>
            </w:r>
            <w:r w:rsidRPr="00327BE5">
              <w:rPr>
                <w:sz w:val="24"/>
                <w:szCs w:val="24"/>
              </w:rPr>
              <w:br/>
            </w:r>
            <w:r w:rsidRPr="00327BE5">
              <w:rPr>
                <w:rStyle w:val="markedcontent"/>
                <w:sz w:val="24"/>
                <w:szCs w:val="24"/>
              </w:rPr>
              <w:t>решения экономических задач</w:t>
            </w:r>
            <w:r w:rsidRPr="00327BE5">
              <w:rPr>
                <w:sz w:val="24"/>
                <w:szCs w:val="24"/>
              </w:rPr>
              <w:br/>
            </w:r>
            <w:r w:rsidRPr="00327BE5">
              <w:rPr>
                <w:rStyle w:val="markedcontent"/>
                <w:sz w:val="24"/>
                <w:szCs w:val="24"/>
              </w:rPr>
              <w:t>на макро-, мезо- и</w:t>
            </w:r>
            <w:r w:rsidRPr="00327BE5">
              <w:rPr>
                <w:sz w:val="24"/>
                <w:szCs w:val="24"/>
              </w:rPr>
              <w:br/>
            </w:r>
            <w:r w:rsidRPr="00327BE5">
              <w:rPr>
                <w:rStyle w:val="markedcontent"/>
                <w:sz w:val="24"/>
                <w:szCs w:val="24"/>
              </w:rPr>
              <w:t xml:space="preserve">микроуровнях. </w:t>
            </w:r>
            <w:r w:rsidRPr="00327BE5">
              <w:rPr>
                <w:sz w:val="24"/>
                <w:szCs w:val="24"/>
              </w:rPr>
              <w:br/>
            </w:r>
            <w:r w:rsidRPr="00327BE5">
              <w:rPr>
                <w:b/>
                <w:sz w:val="24"/>
                <w:szCs w:val="24"/>
              </w:rPr>
              <w:t xml:space="preserve">Уметь </w:t>
            </w:r>
            <w:r w:rsidRPr="00327BE5">
              <w:rPr>
                <w:rStyle w:val="markedcontent"/>
                <w:sz w:val="24"/>
                <w:szCs w:val="24"/>
              </w:rPr>
              <w:t>применять указанные</w:t>
            </w:r>
            <w:r w:rsidRPr="00327BE5">
              <w:rPr>
                <w:sz w:val="24"/>
                <w:szCs w:val="24"/>
              </w:rPr>
              <w:br/>
            </w:r>
            <w:r w:rsidRPr="00327BE5">
              <w:rPr>
                <w:rStyle w:val="markedcontent"/>
                <w:sz w:val="24"/>
                <w:szCs w:val="24"/>
              </w:rPr>
              <w:t>выше математические модели и</w:t>
            </w:r>
            <w:r w:rsidRPr="00327BE5">
              <w:rPr>
                <w:sz w:val="24"/>
                <w:szCs w:val="24"/>
              </w:rPr>
              <w:br/>
            </w:r>
            <w:r w:rsidRPr="00327BE5">
              <w:rPr>
                <w:rStyle w:val="markedcontent"/>
                <w:sz w:val="24"/>
                <w:szCs w:val="24"/>
              </w:rPr>
              <w:t>информационные технологии для оценки</w:t>
            </w:r>
            <w:r w:rsidRPr="00327BE5">
              <w:rPr>
                <w:sz w:val="24"/>
                <w:szCs w:val="24"/>
              </w:rPr>
              <w:br/>
            </w:r>
            <w:r w:rsidRPr="00327BE5">
              <w:rPr>
                <w:rStyle w:val="markedcontent"/>
                <w:sz w:val="24"/>
                <w:szCs w:val="24"/>
              </w:rPr>
              <w:t>последствий принимаемых</w:t>
            </w:r>
            <w:r w:rsidRPr="00327BE5">
              <w:rPr>
                <w:sz w:val="24"/>
                <w:szCs w:val="24"/>
              </w:rPr>
              <w:br/>
            </w:r>
            <w:r w:rsidRPr="00327BE5">
              <w:rPr>
                <w:rStyle w:val="markedcontent"/>
                <w:sz w:val="24"/>
                <w:szCs w:val="24"/>
              </w:rPr>
              <w:t>управленческих решений.</w:t>
            </w:r>
          </w:p>
        </w:tc>
        <w:tc>
          <w:tcPr>
            <w:tcW w:w="6233" w:type="dxa"/>
          </w:tcPr>
          <w:p w:rsidR="00F7271B" w:rsidRPr="00327BE5" w:rsidRDefault="00F7271B" w:rsidP="00F7271B">
            <w:pPr>
              <w:pStyle w:val="15"/>
              <w:ind w:left="0"/>
              <w:contextualSpacing/>
              <w:jc w:val="both"/>
              <w:rPr>
                <w:sz w:val="16"/>
                <w:szCs w:val="16"/>
              </w:rPr>
            </w:pPr>
            <w:r w:rsidRPr="00327BE5">
              <w:rPr>
                <w:sz w:val="16"/>
                <w:szCs w:val="16"/>
              </w:rPr>
              <w:t>Рассчитать потребность в дополнительном внешнем финансировании, если темп роста продаж составит 22%. Норма распределения чистой прибыли на дивиденды – 50%. Прочие расходы неизменны. Все статьи актива, а также спонтанно меняющиеся пассивы изменяются пропорционально изменению выручки.Имеются данные финансовой отчетности за текущий год (табл.1 и табл.2).</w:t>
            </w:r>
          </w:p>
          <w:p w:rsidR="00F7271B" w:rsidRPr="00327BE5" w:rsidRDefault="00F7271B" w:rsidP="00F7271B">
            <w:pPr>
              <w:pStyle w:val="15"/>
              <w:ind w:left="0"/>
              <w:jc w:val="both"/>
              <w:rPr>
                <w:sz w:val="16"/>
                <w:szCs w:val="16"/>
              </w:rPr>
            </w:pPr>
            <w:r w:rsidRPr="00327BE5">
              <w:rPr>
                <w:sz w:val="16"/>
                <w:szCs w:val="16"/>
              </w:rPr>
              <w:t>Таблица 1. Отчет о финансовых результатах, тыс.руб.</w:t>
            </w: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73"/>
              <w:gridCol w:w="953"/>
            </w:tblGrid>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Показатель</w:t>
                  </w:r>
                </w:p>
              </w:tc>
              <w:tc>
                <w:tcPr>
                  <w:tcW w:w="953" w:type="dxa"/>
                </w:tcPr>
                <w:p w:rsidR="00F7271B" w:rsidRPr="00327BE5" w:rsidRDefault="00F7271B" w:rsidP="00F722B5">
                  <w:pPr>
                    <w:pStyle w:val="15"/>
                    <w:ind w:left="0"/>
                    <w:jc w:val="both"/>
                    <w:rPr>
                      <w:sz w:val="16"/>
                      <w:szCs w:val="16"/>
                    </w:rPr>
                  </w:pPr>
                  <w:r w:rsidRPr="00327BE5">
                    <w:rPr>
                      <w:sz w:val="16"/>
                      <w:szCs w:val="16"/>
                    </w:rPr>
                    <w:t>Сумма</w:t>
                  </w: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Выручка от реализации</w:t>
                  </w:r>
                </w:p>
              </w:tc>
              <w:tc>
                <w:tcPr>
                  <w:tcW w:w="953" w:type="dxa"/>
                </w:tcPr>
                <w:p w:rsidR="00F7271B" w:rsidRPr="00327BE5" w:rsidRDefault="00F7271B" w:rsidP="00F722B5">
                  <w:pPr>
                    <w:pStyle w:val="15"/>
                    <w:ind w:left="0"/>
                    <w:jc w:val="both"/>
                    <w:rPr>
                      <w:sz w:val="16"/>
                      <w:szCs w:val="16"/>
                    </w:rPr>
                  </w:pPr>
                  <w:r w:rsidRPr="00327BE5">
                    <w:rPr>
                      <w:sz w:val="16"/>
                      <w:szCs w:val="16"/>
                    </w:rPr>
                    <w:t>6800</w:t>
                  </w: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Себестоимость</w:t>
                  </w:r>
                </w:p>
              </w:tc>
              <w:tc>
                <w:tcPr>
                  <w:tcW w:w="953" w:type="dxa"/>
                </w:tcPr>
                <w:p w:rsidR="00F7271B" w:rsidRPr="00327BE5" w:rsidRDefault="00F7271B" w:rsidP="00F722B5">
                  <w:pPr>
                    <w:pStyle w:val="15"/>
                    <w:ind w:left="0"/>
                    <w:jc w:val="both"/>
                    <w:rPr>
                      <w:sz w:val="16"/>
                      <w:szCs w:val="16"/>
                    </w:rPr>
                  </w:pPr>
                  <w:r w:rsidRPr="00327BE5">
                    <w:rPr>
                      <w:sz w:val="16"/>
                      <w:szCs w:val="16"/>
                    </w:rPr>
                    <w:t>4500</w:t>
                  </w: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Валовая прибыль</w:t>
                  </w:r>
                </w:p>
              </w:tc>
              <w:tc>
                <w:tcPr>
                  <w:tcW w:w="953" w:type="dxa"/>
                </w:tcPr>
                <w:p w:rsidR="00F7271B" w:rsidRPr="00327BE5" w:rsidRDefault="00F7271B" w:rsidP="00F722B5">
                  <w:pPr>
                    <w:pStyle w:val="15"/>
                    <w:ind w:left="0"/>
                    <w:jc w:val="both"/>
                    <w:rPr>
                      <w:sz w:val="16"/>
                      <w:szCs w:val="16"/>
                    </w:rPr>
                  </w:pP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Прочие расходы</w:t>
                  </w:r>
                </w:p>
              </w:tc>
              <w:tc>
                <w:tcPr>
                  <w:tcW w:w="953" w:type="dxa"/>
                </w:tcPr>
                <w:p w:rsidR="00F7271B" w:rsidRPr="00327BE5" w:rsidRDefault="00F7271B" w:rsidP="00F722B5">
                  <w:pPr>
                    <w:pStyle w:val="15"/>
                    <w:ind w:left="0"/>
                    <w:jc w:val="both"/>
                    <w:rPr>
                      <w:sz w:val="16"/>
                      <w:szCs w:val="16"/>
                    </w:rPr>
                  </w:pPr>
                  <w:r w:rsidRPr="00327BE5">
                    <w:rPr>
                      <w:sz w:val="16"/>
                      <w:szCs w:val="16"/>
                    </w:rPr>
                    <w:t>500</w:t>
                  </w: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Прибыль до налогообложения</w:t>
                  </w:r>
                </w:p>
              </w:tc>
              <w:tc>
                <w:tcPr>
                  <w:tcW w:w="953" w:type="dxa"/>
                </w:tcPr>
                <w:p w:rsidR="00F7271B" w:rsidRPr="00327BE5" w:rsidRDefault="00F7271B" w:rsidP="00F722B5">
                  <w:pPr>
                    <w:pStyle w:val="15"/>
                    <w:ind w:left="0"/>
                    <w:jc w:val="both"/>
                    <w:rPr>
                      <w:sz w:val="16"/>
                      <w:szCs w:val="16"/>
                    </w:rPr>
                  </w:pP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Текущий налог на прибыль</w:t>
                  </w:r>
                </w:p>
              </w:tc>
              <w:tc>
                <w:tcPr>
                  <w:tcW w:w="953" w:type="dxa"/>
                </w:tcPr>
                <w:p w:rsidR="00F7271B" w:rsidRPr="00327BE5" w:rsidRDefault="00F7271B" w:rsidP="00F722B5">
                  <w:pPr>
                    <w:pStyle w:val="15"/>
                    <w:ind w:left="0"/>
                    <w:jc w:val="both"/>
                    <w:rPr>
                      <w:sz w:val="16"/>
                      <w:szCs w:val="16"/>
                    </w:rPr>
                  </w:pP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Чистая прибыль</w:t>
                  </w:r>
                </w:p>
              </w:tc>
              <w:tc>
                <w:tcPr>
                  <w:tcW w:w="953" w:type="dxa"/>
                </w:tcPr>
                <w:p w:rsidR="00F7271B" w:rsidRPr="00327BE5" w:rsidRDefault="00F7271B" w:rsidP="00F722B5">
                  <w:pPr>
                    <w:pStyle w:val="15"/>
                    <w:ind w:left="0"/>
                    <w:jc w:val="both"/>
                    <w:rPr>
                      <w:sz w:val="16"/>
                      <w:szCs w:val="16"/>
                    </w:rPr>
                  </w:pPr>
                </w:p>
              </w:tc>
            </w:tr>
            <w:tr w:rsidR="00F7271B" w:rsidRPr="00327BE5" w:rsidTr="00F722B5">
              <w:tc>
                <w:tcPr>
                  <w:tcW w:w="3673" w:type="dxa"/>
                </w:tcPr>
                <w:p w:rsidR="00F7271B" w:rsidRPr="00327BE5" w:rsidRDefault="00F7271B" w:rsidP="00F722B5">
                  <w:pPr>
                    <w:pStyle w:val="15"/>
                    <w:ind w:left="0"/>
                    <w:jc w:val="both"/>
                    <w:rPr>
                      <w:sz w:val="16"/>
                      <w:szCs w:val="16"/>
                    </w:rPr>
                  </w:pPr>
                  <w:r w:rsidRPr="00327BE5">
                    <w:rPr>
                      <w:sz w:val="16"/>
                      <w:szCs w:val="16"/>
                    </w:rPr>
                    <w:t>Дивиденды</w:t>
                  </w:r>
                </w:p>
              </w:tc>
              <w:tc>
                <w:tcPr>
                  <w:tcW w:w="953" w:type="dxa"/>
                </w:tcPr>
                <w:p w:rsidR="00F7271B" w:rsidRPr="00327BE5" w:rsidRDefault="00F7271B" w:rsidP="00F722B5">
                  <w:pPr>
                    <w:pStyle w:val="15"/>
                    <w:ind w:left="0"/>
                    <w:jc w:val="both"/>
                    <w:rPr>
                      <w:sz w:val="16"/>
                      <w:szCs w:val="16"/>
                    </w:rPr>
                  </w:pPr>
                </w:p>
              </w:tc>
            </w:tr>
          </w:tbl>
          <w:p w:rsidR="00F7271B" w:rsidRPr="00327BE5" w:rsidRDefault="00F7271B" w:rsidP="00F7271B">
            <w:pPr>
              <w:pStyle w:val="15"/>
              <w:ind w:left="0"/>
              <w:jc w:val="both"/>
              <w:rPr>
                <w:sz w:val="16"/>
                <w:szCs w:val="16"/>
              </w:rPr>
            </w:pPr>
            <w:r w:rsidRPr="00327BE5">
              <w:rPr>
                <w:sz w:val="16"/>
                <w:szCs w:val="16"/>
              </w:rPr>
              <w:t>Таблица 2. Баланс, тыс.руб.</w:t>
            </w:r>
          </w:p>
          <w:tbl>
            <w:tblPr>
              <w:tblW w:w="5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2"/>
              <w:gridCol w:w="850"/>
              <w:gridCol w:w="1701"/>
              <w:gridCol w:w="1276"/>
            </w:tblGrid>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Актив</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Сумма</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Пассив</w:t>
                  </w:r>
                </w:p>
              </w:tc>
              <w:tc>
                <w:tcPr>
                  <w:tcW w:w="1276" w:type="dxa"/>
                </w:tcPr>
                <w:p w:rsidR="00F7271B" w:rsidRPr="00327BE5" w:rsidRDefault="00F7271B" w:rsidP="00F722B5">
                  <w:pPr>
                    <w:pStyle w:val="Style2"/>
                    <w:widowControl/>
                    <w:spacing w:line="240" w:lineRule="auto"/>
                    <w:ind w:firstLine="0"/>
                    <w:jc w:val="center"/>
                    <w:rPr>
                      <w:rStyle w:val="FontStyle26"/>
                      <w:sz w:val="16"/>
                      <w:szCs w:val="16"/>
                    </w:rPr>
                  </w:pPr>
                  <w:r w:rsidRPr="00327BE5">
                    <w:rPr>
                      <w:rStyle w:val="FontStyle26"/>
                      <w:sz w:val="16"/>
                      <w:szCs w:val="16"/>
                    </w:rPr>
                    <w:t>Сумма</w:t>
                  </w:r>
                </w:p>
              </w:tc>
            </w:tr>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Денежные средства</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3000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Кредиторская задолженность</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3000</w:t>
                  </w:r>
                </w:p>
              </w:tc>
            </w:tr>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Дебиторская задолженность</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2000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Краткосрочные займы</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2100</w:t>
                  </w:r>
                </w:p>
              </w:tc>
            </w:tr>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Товарные запасы</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1000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Долгосрочные займы</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1000</w:t>
                  </w:r>
                </w:p>
              </w:tc>
            </w:tr>
            <w:tr w:rsidR="00F7271B" w:rsidRPr="00327BE5" w:rsidTr="00BA34B5">
              <w:trPr>
                <w:trHeight w:val="172"/>
              </w:trPr>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Основные средства</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500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Нераспределенная прибыль</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400</w:t>
                  </w:r>
                </w:p>
              </w:tc>
            </w:tr>
            <w:tr w:rsidR="00F7271B" w:rsidRPr="00327BE5" w:rsidTr="00BA34B5">
              <w:tc>
                <w:tcPr>
                  <w:tcW w:w="1272"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Всего активы</w:t>
                  </w:r>
                </w:p>
              </w:tc>
              <w:tc>
                <w:tcPr>
                  <w:tcW w:w="850"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6500</w:t>
                  </w:r>
                </w:p>
              </w:tc>
              <w:tc>
                <w:tcPr>
                  <w:tcW w:w="1701" w:type="dxa"/>
                </w:tcPr>
                <w:p w:rsidR="00F7271B" w:rsidRPr="00327BE5" w:rsidRDefault="00F7271B" w:rsidP="008C6DE8">
                  <w:pPr>
                    <w:pStyle w:val="Style2"/>
                    <w:widowControl/>
                    <w:spacing w:line="240" w:lineRule="auto"/>
                    <w:ind w:firstLine="0"/>
                    <w:jc w:val="left"/>
                    <w:rPr>
                      <w:rStyle w:val="FontStyle26"/>
                      <w:sz w:val="16"/>
                      <w:szCs w:val="16"/>
                    </w:rPr>
                  </w:pPr>
                  <w:r w:rsidRPr="00327BE5">
                    <w:rPr>
                      <w:rStyle w:val="FontStyle26"/>
                      <w:sz w:val="16"/>
                      <w:szCs w:val="16"/>
                    </w:rPr>
                    <w:t>Всего пассивы</w:t>
                  </w:r>
                </w:p>
              </w:tc>
              <w:tc>
                <w:tcPr>
                  <w:tcW w:w="1276" w:type="dxa"/>
                </w:tcPr>
                <w:p w:rsidR="00F7271B" w:rsidRPr="00327BE5" w:rsidRDefault="00F7271B" w:rsidP="00F722B5">
                  <w:pPr>
                    <w:pStyle w:val="Style2"/>
                    <w:widowControl/>
                    <w:spacing w:line="240" w:lineRule="auto"/>
                    <w:ind w:firstLine="0"/>
                    <w:rPr>
                      <w:rStyle w:val="FontStyle26"/>
                      <w:sz w:val="16"/>
                      <w:szCs w:val="16"/>
                    </w:rPr>
                  </w:pPr>
                  <w:r w:rsidRPr="00327BE5">
                    <w:rPr>
                      <w:rStyle w:val="FontStyle26"/>
                      <w:sz w:val="16"/>
                      <w:szCs w:val="16"/>
                    </w:rPr>
                    <w:t>6500</w:t>
                  </w:r>
                </w:p>
              </w:tc>
            </w:tr>
          </w:tbl>
          <w:p w:rsidR="0088000A" w:rsidRPr="00327BE5" w:rsidRDefault="0088000A" w:rsidP="00AD257D">
            <w:pPr>
              <w:widowControl/>
              <w:tabs>
                <w:tab w:val="left" w:pos="540"/>
              </w:tabs>
              <w:contextualSpacing/>
              <w:jc w:val="both"/>
              <w:rPr>
                <w:b/>
                <w:sz w:val="24"/>
                <w:szCs w:val="24"/>
              </w:rPr>
            </w:pPr>
          </w:p>
        </w:tc>
      </w:tr>
      <w:tr w:rsidR="0088000A" w:rsidRPr="00327BE5" w:rsidTr="00AD257D">
        <w:tc>
          <w:tcPr>
            <w:tcW w:w="1871" w:type="dxa"/>
            <w:vMerge/>
            <w:shd w:val="clear" w:color="auto" w:fill="auto"/>
          </w:tcPr>
          <w:p w:rsidR="0088000A" w:rsidRPr="00327BE5" w:rsidRDefault="0088000A" w:rsidP="00AD257D">
            <w:pPr>
              <w:pStyle w:val="ConsPlusNormal"/>
              <w:widowControl/>
              <w:ind w:firstLine="0"/>
              <w:rPr>
                <w:rFonts w:ascii="Times New Roman" w:hAnsi="Times New Roman" w:cs="Times New Roman"/>
                <w:sz w:val="24"/>
                <w:szCs w:val="24"/>
              </w:rPr>
            </w:pPr>
          </w:p>
        </w:tc>
        <w:tc>
          <w:tcPr>
            <w:tcW w:w="2978" w:type="dxa"/>
            <w:shd w:val="clear" w:color="auto" w:fill="auto"/>
          </w:tcPr>
          <w:p w:rsidR="0088000A" w:rsidRPr="00327BE5" w:rsidRDefault="0088000A" w:rsidP="00AD257D">
            <w:pPr>
              <w:rPr>
                <w:sz w:val="24"/>
                <w:szCs w:val="24"/>
              </w:rPr>
            </w:pPr>
            <w:r w:rsidRPr="00327BE5">
              <w:rPr>
                <w:sz w:val="24"/>
                <w:szCs w:val="24"/>
              </w:rPr>
              <w:t xml:space="preserve">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w:t>
            </w:r>
            <w:r w:rsidRPr="00327BE5">
              <w:rPr>
                <w:sz w:val="24"/>
                <w:szCs w:val="24"/>
              </w:rPr>
              <w:lastRenderedPageBreak/>
              <w:t>экономико-математические) методы для проведения анализа и системных оценок.</w:t>
            </w:r>
          </w:p>
        </w:tc>
        <w:tc>
          <w:tcPr>
            <w:tcW w:w="3939" w:type="dxa"/>
            <w:shd w:val="clear" w:color="auto" w:fill="auto"/>
          </w:tcPr>
          <w:p w:rsidR="0088000A" w:rsidRPr="00327BE5" w:rsidRDefault="0088000A" w:rsidP="004050F3">
            <w:pPr>
              <w:widowControl/>
              <w:tabs>
                <w:tab w:val="left" w:pos="540"/>
              </w:tabs>
              <w:contextualSpacing/>
              <w:jc w:val="both"/>
              <w:rPr>
                <w:sz w:val="24"/>
                <w:szCs w:val="24"/>
                <w:highlight w:val="yellow"/>
              </w:rPr>
            </w:pPr>
            <w:r w:rsidRPr="00327BE5">
              <w:rPr>
                <w:b/>
                <w:sz w:val="24"/>
                <w:szCs w:val="24"/>
              </w:rPr>
              <w:lastRenderedPageBreak/>
              <w:t xml:space="preserve">Знать </w:t>
            </w:r>
            <w:r w:rsidRPr="00327BE5">
              <w:rPr>
                <w:rStyle w:val="markedcontent"/>
                <w:sz w:val="24"/>
                <w:szCs w:val="24"/>
              </w:rPr>
              <w:t>стратегические и</w:t>
            </w:r>
            <w:r w:rsidRPr="00327BE5">
              <w:rPr>
                <w:sz w:val="24"/>
                <w:szCs w:val="24"/>
              </w:rPr>
              <w:br/>
            </w:r>
            <w:r w:rsidRPr="00327BE5">
              <w:rPr>
                <w:rStyle w:val="markedcontent"/>
                <w:sz w:val="24"/>
                <w:szCs w:val="24"/>
              </w:rPr>
              <w:t>тактические цели</w:t>
            </w:r>
            <w:r w:rsidRPr="00327BE5">
              <w:rPr>
                <w:sz w:val="24"/>
                <w:szCs w:val="24"/>
              </w:rPr>
              <w:br/>
            </w:r>
            <w:r w:rsidRPr="00327BE5">
              <w:rPr>
                <w:rStyle w:val="markedcontent"/>
                <w:sz w:val="24"/>
                <w:szCs w:val="24"/>
              </w:rPr>
              <w:t>экономического развития на</w:t>
            </w:r>
            <w:r w:rsidRPr="00327BE5">
              <w:rPr>
                <w:sz w:val="24"/>
                <w:szCs w:val="24"/>
              </w:rPr>
              <w:br/>
            </w:r>
            <w:r w:rsidRPr="00327BE5">
              <w:rPr>
                <w:rStyle w:val="markedcontent"/>
                <w:sz w:val="24"/>
                <w:szCs w:val="24"/>
              </w:rPr>
              <w:t xml:space="preserve">макро-, мезо- и </w:t>
            </w:r>
            <w:proofErr w:type="spellStart"/>
            <w:r w:rsidRPr="00327BE5">
              <w:rPr>
                <w:rStyle w:val="markedcontent"/>
                <w:sz w:val="24"/>
                <w:szCs w:val="24"/>
              </w:rPr>
              <w:t>микроуровях</w:t>
            </w:r>
            <w:proofErr w:type="spellEnd"/>
            <w:r w:rsidRPr="00327BE5">
              <w:rPr>
                <w:rStyle w:val="markedcontent"/>
                <w:sz w:val="24"/>
                <w:szCs w:val="24"/>
              </w:rPr>
              <w:t>.</w:t>
            </w:r>
          </w:p>
          <w:p w:rsidR="0088000A" w:rsidRPr="00327BE5" w:rsidRDefault="0088000A" w:rsidP="004050F3">
            <w:pPr>
              <w:widowControl/>
              <w:tabs>
                <w:tab w:val="left" w:pos="540"/>
              </w:tabs>
              <w:contextualSpacing/>
              <w:jc w:val="both"/>
              <w:rPr>
                <w:i/>
                <w:sz w:val="24"/>
                <w:szCs w:val="24"/>
              </w:rPr>
            </w:pPr>
            <w:r w:rsidRPr="00327BE5">
              <w:rPr>
                <w:b/>
                <w:sz w:val="24"/>
                <w:szCs w:val="24"/>
              </w:rPr>
              <w:t>Уметь</w:t>
            </w:r>
            <w:r w:rsidRPr="00327BE5">
              <w:rPr>
                <w:rStyle w:val="markedcontent"/>
                <w:sz w:val="24"/>
                <w:szCs w:val="24"/>
              </w:rPr>
              <w:t xml:space="preserve"> применять методы </w:t>
            </w:r>
            <w:r w:rsidRPr="00327BE5">
              <w:rPr>
                <w:sz w:val="24"/>
                <w:szCs w:val="24"/>
              </w:rPr>
              <w:br/>
            </w:r>
            <w:r w:rsidRPr="00327BE5">
              <w:rPr>
                <w:rStyle w:val="markedcontent"/>
                <w:sz w:val="24"/>
                <w:szCs w:val="24"/>
              </w:rPr>
              <w:t>проведения анализа и</w:t>
            </w:r>
            <w:r w:rsidRPr="00327BE5">
              <w:rPr>
                <w:sz w:val="24"/>
                <w:szCs w:val="24"/>
              </w:rPr>
              <w:br/>
            </w:r>
            <w:r w:rsidRPr="00327BE5">
              <w:rPr>
                <w:rStyle w:val="markedcontent"/>
                <w:sz w:val="24"/>
                <w:szCs w:val="24"/>
              </w:rPr>
              <w:t>системных оценок для решения экономических задач.</w:t>
            </w:r>
          </w:p>
        </w:tc>
        <w:tc>
          <w:tcPr>
            <w:tcW w:w="6233" w:type="dxa"/>
          </w:tcPr>
          <w:p w:rsidR="00BA34B5" w:rsidRPr="00327BE5" w:rsidRDefault="00BA34B5" w:rsidP="00BA34B5">
            <w:pPr>
              <w:widowControl/>
              <w:autoSpaceDE/>
              <w:autoSpaceDN/>
              <w:adjustRightInd/>
              <w:contextualSpacing/>
              <w:rPr>
                <w:sz w:val="16"/>
                <w:szCs w:val="16"/>
              </w:rPr>
            </w:pPr>
            <w:proofErr w:type="gramStart"/>
            <w:r w:rsidRPr="00327BE5">
              <w:rPr>
                <w:sz w:val="16"/>
                <w:szCs w:val="16"/>
              </w:rPr>
              <w:t>Компания  «</w:t>
            </w:r>
            <w:proofErr w:type="gramEnd"/>
            <w:r w:rsidRPr="00327BE5">
              <w:rPr>
                <w:sz w:val="16"/>
                <w:szCs w:val="16"/>
              </w:rPr>
              <w:t xml:space="preserve">Богатырь» планирует в будущем году провести рекламную акцию, которая увеличит коммерческие расходы на 15%. Ожидается, </w:t>
            </w:r>
            <w:proofErr w:type="gramStart"/>
            <w:r w:rsidRPr="00327BE5">
              <w:rPr>
                <w:sz w:val="16"/>
                <w:szCs w:val="16"/>
              </w:rPr>
              <w:t>что по оптимистичным прогнозам</w:t>
            </w:r>
            <w:proofErr w:type="gramEnd"/>
            <w:r w:rsidRPr="00327BE5">
              <w:rPr>
                <w:sz w:val="16"/>
                <w:szCs w:val="16"/>
              </w:rPr>
              <w:t xml:space="preserve"> это позволит повысить годовой объем продаж на 15%, по пессимистичным – на 9%, по реалистичным – на 12%. При этом, с ростом объема реализации себестоимость будет также увеличена пропорционально выручке. Управленческие и прочие расходы останутся </w:t>
            </w:r>
            <w:proofErr w:type="spellStart"/>
            <w:proofErr w:type="gramStart"/>
            <w:r w:rsidRPr="00327BE5">
              <w:rPr>
                <w:sz w:val="16"/>
                <w:szCs w:val="16"/>
              </w:rPr>
              <w:t>неизменны.Имеются</w:t>
            </w:r>
            <w:proofErr w:type="spellEnd"/>
            <w:proofErr w:type="gramEnd"/>
            <w:r w:rsidRPr="00327BE5">
              <w:rPr>
                <w:sz w:val="16"/>
                <w:szCs w:val="16"/>
              </w:rPr>
              <w:t xml:space="preserve"> данные отчета о финансовых результатах за прошедший год.</w:t>
            </w:r>
          </w:p>
          <w:p w:rsidR="00BA34B5" w:rsidRPr="00327BE5" w:rsidRDefault="00BA34B5" w:rsidP="00BA34B5">
            <w:pPr>
              <w:rPr>
                <w:sz w:val="16"/>
                <w:szCs w:val="16"/>
              </w:rPr>
            </w:pPr>
            <w:r w:rsidRPr="00327BE5">
              <w:rPr>
                <w:sz w:val="16"/>
                <w:szCs w:val="16"/>
              </w:rPr>
              <w:t xml:space="preserve">Построить плановый отчет о финансовых результатах в трех вариантах: оптимистичный, пессимистичный, реалистичный. </w:t>
            </w:r>
          </w:p>
          <w:p w:rsidR="00BA34B5" w:rsidRPr="00327BE5" w:rsidRDefault="00BA34B5" w:rsidP="00BA34B5">
            <w:pPr>
              <w:rPr>
                <w:sz w:val="16"/>
                <w:szCs w:val="16"/>
              </w:rPr>
            </w:pPr>
            <w:r w:rsidRPr="00327BE5">
              <w:rPr>
                <w:sz w:val="16"/>
                <w:szCs w:val="16"/>
              </w:rPr>
              <w:t xml:space="preserve">Сделать вывод об эффективности планируемой рекламной кампании.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3"/>
              <w:gridCol w:w="1994"/>
            </w:tblGrid>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Показатель</w:t>
                  </w:r>
                </w:p>
              </w:tc>
              <w:tc>
                <w:tcPr>
                  <w:tcW w:w="1994" w:type="dxa"/>
                  <w:shd w:val="clear" w:color="auto" w:fill="auto"/>
                </w:tcPr>
                <w:p w:rsidR="00BA34B5" w:rsidRPr="00327BE5" w:rsidRDefault="00BA34B5" w:rsidP="00F722B5">
                  <w:pPr>
                    <w:rPr>
                      <w:sz w:val="16"/>
                      <w:szCs w:val="16"/>
                    </w:rPr>
                  </w:pPr>
                  <w:r w:rsidRPr="00327BE5">
                    <w:rPr>
                      <w:sz w:val="16"/>
                      <w:szCs w:val="16"/>
                    </w:rPr>
                    <w:t>Сумма, тыс.руб.</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Выручка от реализации</w:t>
                  </w:r>
                </w:p>
              </w:tc>
              <w:tc>
                <w:tcPr>
                  <w:tcW w:w="1994" w:type="dxa"/>
                  <w:shd w:val="clear" w:color="auto" w:fill="auto"/>
                </w:tcPr>
                <w:p w:rsidR="00BA34B5" w:rsidRPr="00327BE5" w:rsidRDefault="00BA34B5" w:rsidP="00F722B5">
                  <w:pPr>
                    <w:rPr>
                      <w:sz w:val="16"/>
                      <w:szCs w:val="16"/>
                    </w:rPr>
                  </w:pPr>
                  <w:r w:rsidRPr="00327BE5">
                    <w:rPr>
                      <w:sz w:val="16"/>
                      <w:szCs w:val="16"/>
                    </w:rPr>
                    <w:t xml:space="preserve">3800 </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Себестоимость</w:t>
                  </w:r>
                </w:p>
              </w:tc>
              <w:tc>
                <w:tcPr>
                  <w:tcW w:w="1994" w:type="dxa"/>
                  <w:shd w:val="clear" w:color="auto" w:fill="auto"/>
                </w:tcPr>
                <w:p w:rsidR="00BA34B5" w:rsidRPr="00327BE5" w:rsidRDefault="00BA34B5" w:rsidP="00F722B5">
                  <w:pPr>
                    <w:rPr>
                      <w:sz w:val="16"/>
                      <w:szCs w:val="16"/>
                    </w:rPr>
                  </w:pPr>
                  <w:r w:rsidRPr="00327BE5">
                    <w:rPr>
                      <w:sz w:val="16"/>
                      <w:szCs w:val="16"/>
                    </w:rPr>
                    <w:t>1750</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Валовая прибыль</w:t>
                  </w:r>
                </w:p>
              </w:tc>
              <w:tc>
                <w:tcPr>
                  <w:tcW w:w="1994" w:type="dxa"/>
                  <w:shd w:val="clear" w:color="auto" w:fill="auto"/>
                </w:tcPr>
                <w:p w:rsidR="00BA34B5" w:rsidRPr="00327BE5" w:rsidRDefault="00BA34B5" w:rsidP="00F722B5">
                  <w:pPr>
                    <w:rPr>
                      <w:sz w:val="16"/>
                      <w:szCs w:val="16"/>
                    </w:rPr>
                  </w:pP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lastRenderedPageBreak/>
                    <w:t>Коммерческие расходы</w:t>
                  </w:r>
                </w:p>
              </w:tc>
              <w:tc>
                <w:tcPr>
                  <w:tcW w:w="1994" w:type="dxa"/>
                  <w:shd w:val="clear" w:color="auto" w:fill="auto"/>
                </w:tcPr>
                <w:p w:rsidR="00BA34B5" w:rsidRPr="00327BE5" w:rsidRDefault="00BA34B5" w:rsidP="00F722B5">
                  <w:pPr>
                    <w:rPr>
                      <w:sz w:val="16"/>
                      <w:szCs w:val="16"/>
                    </w:rPr>
                  </w:pPr>
                  <w:r w:rsidRPr="00327BE5">
                    <w:rPr>
                      <w:sz w:val="16"/>
                      <w:szCs w:val="16"/>
                    </w:rPr>
                    <w:t>850</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Управленческие расходы</w:t>
                  </w:r>
                </w:p>
              </w:tc>
              <w:tc>
                <w:tcPr>
                  <w:tcW w:w="1994" w:type="dxa"/>
                  <w:shd w:val="clear" w:color="auto" w:fill="auto"/>
                </w:tcPr>
                <w:p w:rsidR="00BA34B5" w:rsidRPr="00327BE5" w:rsidRDefault="00BA34B5" w:rsidP="00F722B5">
                  <w:pPr>
                    <w:rPr>
                      <w:sz w:val="16"/>
                      <w:szCs w:val="16"/>
                    </w:rPr>
                  </w:pPr>
                  <w:r w:rsidRPr="00327BE5">
                    <w:rPr>
                      <w:sz w:val="16"/>
                      <w:szCs w:val="16"/>
                    </w:rPr>
                    <w:t>250</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Прочие расходы</w:t>
                  </w:r>
                </w:p>
              </w:tc>
              <w:tc>
                <w:tcPr>
                  <w:tcW w:w="1994" w:type="dxa"/>
                  <w:shd w:val="clear" w:color="auto" w:fill="auto"/>
                </w:tcPr>
                <w:p w:rsidR="00BA34B5" w:rsidRPr="00327BE5" w:rsidRDefault="00BA34B5" w:rsidP="00F722B5">
                  <w:pPr>
                    <w:rPr>
                      <w:sz w:val="16"/>
                      <w:szCs w:val="16"/>
                    </w:rPr>
                  </w:pPr>
                  <w:r w:rsidRPr="00327BE5">
                    <w:rPr>
                      <w:sz w:val="16"/>
                      <w:szCs w:val="16"/>
                    </w:rPr>
                    <w:t>150</w:t>
                  </w: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Прибыль до налогообложения</w:t>
                  </w:r>
                </w:p>
              </w:tc>
              <w:tc>
                <w:tcPr>
                  <w:tcW w:w="1994" w:type="dxa"/>
                  <w:shd w:val="clear" w:color="auto" w:fill="auto"/>
                </w:tcPr>
                <w:p w:rsidR="00BA34B5" w:rsidRPr="00327BE5" w:rsidRDefault="00BA34B5" w:rsidP="00F722B5">
                  <w:pPr>
                    <w:rPr>
                      <w:sz w:val="16"/>
                      <w:szCs w:val="16"/>
                    </w:rPr>
                  </w:pP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Текущий налог на прибыль</w:t>
                  </w:r>
                </w:p>
              </w:tc>
              <w:tc>
                <w:tcPr>
                  <w:tcW w:w="1994" w:type="dxa"/>
                  <w:shd w:val="clear" w:color="auto" w:fill="auto"/>
                </w:tcPr>
                <w:p w:rsidR="00BA34B5" w:rsidRPr="00327BE5" w:rsidRDefault="00BA34B5" w:rsidP="00F722B5">
                  <w:pPr>
                    <w:rPr>
                      <w:sz w:val="16"/>
                      <w:szCs w:val="16"/>
                    </w:rPr>
                  </w:pPr>
                </w:p>
              </w:tc>
            </w:tr>
            <w:tr w:rsidR="00BA34B5" w:rsidRPr="00327BE5" w:rsidTr="00F722B5">
              <w:tc>
                <w:tcPr>
                  <w:tcW w:w="3673" w:type="dxa"/>
                  <w:shd w:val="clear" w:color="auto" w:fill="auto"/>
                </w:tcPr>
                <w:p w:rsidR="00BA34B5" w:rsidRPr="00327BE5" w:rsidRDefault="00BA34B5" w:rsidP="00F722B5">
                  <w:pPr>
                    <w:rPr>
                      <w:sz w:val="16"/>
                      <w:szCs w:val="16"/>
                    </w:rPr>
                  </w:pPr>
                  <w:r w:rsidRPr="00327BE5">
                    <w:rPr>
                      <w:sz w:val="16"/>
                      <w:szCs w:val="16"/>
                    </w:rPr>
                    <w:t>Чистая прибыль</w:t>
                  </w:r>
                </w:p>
              </w:tc>
              <w:tc>
                <w:tcPr>
                  <w:tcW w:w="1994" w:type="dxa"/>
                  <w:shd w:val="clear" w:color="auto" w:fill="auto"/>
                </w:tcPr>
                <w:p w:rsidR="00BA34B5" w:rsidRPr="00327BE5" w:rsidRDefault="00BA34B5" w:rsidP="00F722B5">
                  <w:pPr>
                    <w:rPr>
                      <w:sz w:val="16"/>
                      <w:szCs w:val="16"/>
                    </w:rPr>
                  </w:pPr>
                </w:p>
              </w:tc>
            </w:tr>
          </w:tbl>
          <w:p w:rsidR="0088000A" w:rsidRPr="00327BE5" w:rsidRDefault="0088000A" w:rsidP="00AD257D">
            <w:pPr>
              <w:widowControl/>
              <w:tabs>
                <w:tab w:val="left" w:pos="540"/>
              </w:tabs>
              <w:contextualSpacing/>
              <w:jc w:val="both"/>
              <w:rPr>
                <w:b/>
                <w:sz w:val="24"/>
                <w:szCs w:val="24"/>
              </w:rPr>
            </w:pPr>
          </w:p>
        </w:tc>
      </w:tr>
      <w:tr w:rsidR="004050F3" w:rsidRPr="00327BE5" w:rsidTr="00AD257D">
        <w:tc>
          <w:tcPr>
            <w:tcW w:w="1871" w:type="dxa"/>
            <w:vMerge w:val="restart"/>
            <w:shd w:val="clear" w:color="auto" w:fill="auto"/>
          </w:tcPr>
          <w:p w:rsidR="004050F3" w:rsidRPr="00327BE5" w:rsidRDefault="004050F3" w:rsidP="00AD257D">
            <w:pPr>
              <w:pStyle w:val="Default"/>
              <w:rPr>
                <w:color w:val="auto"/>
              </w:rPr>
            </w:pPr>
            <w:r w:rsidRPr="00327BE5">
              <w:rPr>
                <w:color w:val="auto"/>
              </w:rPr>
              <w:lastRenderedPageBreak/>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r w:rsidR="00327BE5" w:rsidRPr="00327BE5">
              <w:rPr>
                <w:color w:val="auto"/>
              </w:rPr>
              <w:t>УК-1</w:t>
            </w:r>
          </w:p>
        </w:tc>
        <w:tc>
          <w:tcPr>
            <w:tcW w:w="2978" w:type="dxa"/>
            <w:shd w:val="clear" w:color="auto" w:fill="auto"/>
          </w:tcPr>
          <w:p w:rsidR="004050F3" w:rsidRPr="00327BE5" w:rsidRDefault="004050F3" w:rsidP="00AD257D">
            <w:pPr>
              <w:rPr>
                <w:sz w:val="24"/>
                <w:szCs w:val="24"/>
              </w:rPr>
            </w:pPr>
            <w:r w:rsidRPr="00327BE5">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939" w:type="dxa"/>
            <w:shd w:val="clear" w:color="auto" w:fill="auto"/>
          </w:tcPr>
          <w:p w:rsidR="004050F3" w:rsidRPr="00327BE5" w:rsidRDefault="004050F3" w:rsidP="004050F3">
            <w:pPr>
              <w:widowControl/>
              <w:tabs>
                <w:tab w:val="left" w:pos="540"/>
              </w:tabs>
              <w:contextualSpacing/>
              <w:jc w:val="both"/>
              <w:rPr>
                <w:sz w:val="24"/>
                <w:szCs w:val="24"/>
              </w:rPr>
            </w:pPr>
            <w:r w:rsidRPr="00327BE5">
              <w:rPr>
                <w:b/>
                <w:sz w:val="24"/>
                <w:szCs w:val="24"/>
              </w:rPr>
              <w:t xml:space="preserve">Знать </w:t>
            </w:r>
            <w:r w:rsidRPr="00327BE5">
              <w:rPr>
                <w:sz w:val="24"/>
                <w:szCs w:val="24"/>
              </w:rPr>
              <w:t xml:space="preserve">особенности методологии абстрактного мышления. </w:t>
            </w:r>
          </w:p>
          <w:p w:rsidR="004050F3" w:rsidRPr="00327BE5" w:rsidRDefault="004050F3" w:rsidP="004050F3">
            <w:pPr>
              <w:widowControl/>
              <w:tabs>
                <w:tab w:val="left" w:pos="540"/>
              </w:tabs>
              <w:contextualSpacing/>
              <w:jc w:val="both"/>
              <w:rPr>
                <w:sz w:val="24"/>
                <w:szCs w:val="24"/>
                <w:highlight w:val="yellow"/>
              </w:rPr>
            </w:pPr>
            <w:r w:rsidRPr="00327BE5">
              <w:rPr>
                <w:b/>
                <w:sz w:val="24"/>
                <w:szCs w:val="24"/>
              </w:rPr>
              <w:t>Уметь</w:t>
            </w:r>
            <w:r w:rsidRPr="00327BE5">
              <w:rPr>
                <w:b/>
                <w:i/>
                <w:sz w:val="24"/>
                <w:szCs w:val="24"/>
              </w:rPr>
              <w:t xml:space="preserve"> </w:t>
            </w:r>
            <w:r w:rsidRPr="00327BE5">
              <w:rPr>
                <w:sz w:val="24"/>
                <w:szCs w:val="24"/>
              </w:rPr>
              <w:t xml:space="preserve">использовать формализацию в модельных процессах в рамках профессиональной деятельности.    </w:t>
            </w:r>
          </w:p>
        </w:tc>
        <w:tc>
          <w:tcPr>
            <w:tcW w:w="6233" w:type="dxa"/>
          </w:tcPr>
          <w:p w:rsidR="00BA34B5" w:rsidRPr="00327BE5" w:rsidRDefault="00BA34B5" w:rsidP="00BA34B5">
            <w:pPr>
              <w:widowControl/>
              <w:autoSpaceDE/>
              <w:autoSpaceDN/>
              <w:adjustRightInd/>
              <w:contextualSpacing/>
              <w:rPr>
                <w:sz w:val="16"/>
                <w:szCs w:val="16"/>
              </w:rPr>
            </w:pPr>
            <w:r w:rsidRPr="00327BE5">
              <w:rPr>
                <w:sz w:val="16"/>
                <w:szCs w:val="16"/>
              </w:rPr>
              <w:t xml:space="preserve">ООО «Гарант» занимается реализацией двух видов изделий: А, В. Имеются данные об остатках изделий на начало и конец отчетного периода (табл.1). Известно, что организация осуществляет закупки в размере 30% от объема реализации. </w:t>
            </w:r>
          </w:p>
          <w:p w:rsidR="00BA34B5" w:rsidRPr="00327BE5" w:rsidRDefault="00BA34B5" w:rsidP="00BA34B5">
            <w:pPr>
              <w:rPr>
                <w:sz w:val="16"/>
                <w:szCs w:val="16"/>
              </w:rPr>
            </w:pPr>
            <w:r w:rsidRPr="00327BE5">
              <w:rPr>
                <w:sz w:val="16"/>
                <w:szCs w:val="16"/>
              </w:rPr>
              <w:t>Составить план продаж и план закупок по каждому виду продукции.</w:t>
            </w:r>
          </w:p>
          <w:p w:rsidR="00BA34B5" w:rsidRPr="00327BE5" w:rsidRDefault="00BA34B5" w:rsidP="00BA34B5">
            <w:pPr>
              <w:rPr>
                <w:sz w:val="16"/>
                <w:szCs w:val="16"/>
              </w:rPr>
            </w:pPr>
            <w:r w:rsidRPr="00327BE5">
              <w:rPr>
                <w:sz w:val="16"/>
                <w:szCs w:val="16"/>
              </w:rPr>
              <w:t xml:space="preserve">Таблица 1. </w:t>
            </w:r>
          </w:p>
          <w:tbl>
            <w:tblPr>
              <w:tblW w:w="5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850"/>
              <w:gridCol w:w="709"/>
              <w:gridCol w:w="709"/>
              <w:gridCol w:w="709"/>
              <w:gridCol w:w="850"/>
              <w:gridCol w:w="709"/>
              <w:gridCol w:w="57"/>
            </w:tblGrid>
            <w:tr w:rsidR="00AC6537" w:rsidRPr="00327BE5" w:rsidTr="004F75B1">
              <w:tc>
                <w:tcPr>
                  <w:tcW w:w="1130" w:type="dxa"/>
                  <w:vMerge w:val="restart"/>
                  <w:shd w:val="clear" w:color="auto" w:fill="auto"/>
                </w:tcPr>
                <w:p w:rsidR="00AC6537" w:rsidRPr="00327BE5" w:rsidRDefault="00AC6537" w:rsidP="00F722B5">
                  <w:pPr>
                    <w:rPr>
                      <w:sz w:val="16"/>
                      <w:szCs w:val="16"/>
                    </w:rPr>
                  </w:pPr>
                  <w:r w:rsidRPr="00327BE5">
                    <w:rPr>
                      <w:sz w:val="16"/>
                      <w:szCs w:val="16"/>
                    </w:rPr>
                    <w:t xml:space="preserve">Остатки продукции, </w:t>
                  </w:r>
                  <w:proofErr w:type="spellStart"/>
                  <w:r w:rsidRPr="00327BE5">
                    <w:rPr>
                      <w:sz w:val="16"/>
                      <w:szCs w:val="16"/>
                    </w:rPr>
                    <w:t>шт</w:t>
                  </w:r>
                  <w:proofErr w:type="spellEnd"/>
                </w:p>
              </w:tc>
              <w:tc>
                <w:tcPr>
                  <w:tcW w:w="1559" w:type="dxa"/>
                  <w:gridSpan w:val="2"/>
                  <w:shd w:val="clear" w:color="auto" w:fill="auto"/>
                </w:tcPr>
                <w:p w:rsidR="00AC6537" w:rsidRPr="00327BE5" w:rsidRDefault="00AC6537" w:rsidP="00F722B5">
                  <w:pPr>
                    <w:rPr>
                      <w:sz w:val="16"/>
                      <w:szCs w:val="16"/>
                    </w:rPr>
                  </w:pPr>
                  <w:r w:rsidRPr="00327BE5">
                    <w:rPr>
                      <w:sz w:val="16"/>
                      <w:szCs w:val="16"/>
                    </w:rPr>
                    <w:t>2014</w:t>
                  </w:r>
                </w:p>
              </w:tc>
              <w:tc>
                <w:tcPr>
                  <w:tcW w:w="1418" w:type="dxa"/>
                  <w:gridSpan w:val="2"/>
                  <w:shd w:val="clear" w:color="auto" w:fill="auto"/>
                </w:tcPr>
                <w:p w:rsidR="00AC6537" w:rsidRPr="00327BE5" w:rsidRDefault="00AC6537" w:rsidP="00F722B5">
                  <w:pPr>
                    <w:rPr>
                      <w:sz w:val="16"/>
                      <w:szCs w:val="16"/>
                    </w:rPr>
                  </w:pPr>
                  <w:r w:rsidRPr="00327BE5">
                    <w:rPr>
                      <w:sz w:val="16"/>
                      <w:szCs w:val="16"/>
                    </w:rPr>
                    <w:t>2015</w:t>
                  </w:r>
                </w:p>
              </w:tc>
              <w:tc>
                <w:tcPr>
                  <w:tcW w:w="1616" w:type="dxa"/>
                  <w:gridSpan w:val="3"/>
                  <w:shd w:val="clear" w:color="auto" w:fill="auto"/>
                </w:tcPr>
                <w:p w:rsidR="00AC6537" w:rsidRPr="00327BE5" w:rsidRDefault="00AC6537" w:rsidP="00F722B5">
                  <w:pPr>
                    <w:rPr>
                      <w:sz w:val="16"/>
                      <w:szCs w:val="16"/>
                    </w:rPr>
                  </w:pPr>
                  <w:r w:rsidRPr="00327BE5">
                    <w:rPr>
                      <w:sz w:val="16"/>
                      <w:szCs w:val="16"/>
                    </w:rPr>
                    <w:t xml:space="preserve">           2016</w:t>
                  </w:r>
                </w:p>
              </w:tc>
            </w:tr>
            <w:tr w:rsidR="00AC6537" w:rsidRPr="00327BE5" w:rsidTr="004F75B1">
              <w:trPr>
                <w:gridAfter w:val="1"/>
                <w:wAfter w:w="57" w:type="dxa"/>
              </w:trPr>
              <w:tc>
                <w:tcPr>
                  <w:tcW w:w="1130" w:type="dxa"/>
                  <w:vMerge/>
                  <w:shd w:val="clear" w:color="auto" w:fill="auto"/>
                </w:tcPr>
                <w:p w:rsidR="00AC6537" w:rsidRPr="00327BE5" w:rsidRDefault="00AC6537" w:rsidP="00F722B5">
                  <w:pPr>
                    <w:rPr>
                      <w:sz w:val="16"/>
                      <w:szCs w:val="16"/>
                    </w:rPr>
                  </w:pPr>
                </w:p>
              </w:tc>
              <w:tc>
                <w:tcPr>
                  <w:tcW w:w="850" w:type="dxa"/>
                  <w:shd w:val="clear" w:color="auto" w:fill="auto"/>
                </w:tcPr>
                <w:p w:rsidR="00AC6537" w:rsidRPr="00327BE5" w:rsidRDefault="00AC6537" w:rsidP="00F722B5">
                  <w:pPr>
                    <w:rPr>
                      <w:sz w:val="16"/>
                      <w:szCs w:val="16"/>
                    </w:rPr>
                  </w:pPr>
                  <w:r w:rsidRPr="00327BE5">
                    <w:rPr>
                      <w:sz w:val="16"/>
                      <w:szCs w:val="16"/>
                    </w:rPr>
                    <w:t>На начало</w:t>
                  </w:r>
                </w:p>
              </w:tc>
              <w:tc>
                <w:tcPr>
                  <w:tcW w:w="709" w:type="dxa"/>
                  <w:shd w:val="clear" w:color="auto" w:fill="auto"/>
                </w:tcPr>
                <w:p w:rsidR="00AC6537" w:rsidRPr="00327BE5" w:rsidRDefault="00AC6537" w:rsidP="00F722B5">
                  <w:pPr>
                    <w:rPr>
                      <w:sz w:val="16"/>
                      <w:szCs w:val="16"/>
                    </w:rPr>
                  </w:pPr>
                  <w:r w:rsidRPr="00327BE5">
                    <w:rPr>
                      <w:sz w:val="16"/>
                      <w:szCs w:val="16"/>
                    </w:rPr>
                    <w:t>На конец</w:t>
                  </w:r>
                </w:p>
              </w:tc>
              <w:tc>
                <w:tcPr>
                  <w:tcW w:w="709" w:type="dxa"/>
                  <w:shd w:val="clear" w:color="auto" w:fill="auto"/>
                </w:tcPr>
                <w:p w:rsidR="00AC6537" w:rsidRPr="00327BE5" w:rsidRDefault="00AC6537" w:rsidP="00F722B5">
                  <w:pPr>
                    <w:rPr>
                      <w:sz w:val="16"/>
                      <w:szCs w:val="16"/>
                    </w:rPr>
                  </w:pPr>
                  <w:r w:rsidRPr="00327BE5">
                    <w:rPr>
                      <w:sz w:val="16"/>
                      <w:szCs w:val="16"/>
                    </w:rPr>
                    <w:t>На начало</w:t>
                  </w:r>
                </w:p>
              </w:tc>
              <w:tc>
                <w:tcPr>
                  <w:tcW w:w="709" w:type="dxa"/>
                </w:tcPr>
                <w:p w:rsidR="00AC6537" w:rsidRPr="00327BE5" w:rsidRDefault="00AC6537" w:rsidP="00F722B5">
                  <w:pPr>
                    <w:rPr>
                      <w:sz w:val="16"/>
                      <w:szCs w:val="16"/>
                    </w:rPr>
                  </w:pPr>
                  <w:r w:rsidRPr="00327BE5">
                    <w:rPr>
                      <w:sz w:val="16"/>
                      <w:szCs w:val="16"/>
                    </w:rPr>
                    <w:t>На конец</w:t>
                  </w:r>
                </w:p>
              </w:tc>
              <w:tc>
                <w:tcPr>
                  <w:tcW w:w="850" w:type="dxa"/>
                  <w:shd w:val="clear" w:color="auto" w:fill="auto"/>
                </w:tcPr>
                <w:p w:rsidR="00AC6537" w:rsidRPr="00327BE5" w:rsidRDefault="00AC6537" w:rsidP="00F722B5">
                  <w:pPr>
                    <w:rPr>
                      <w:sz w:val="16"/>
                      <w:szCs w:val="16"/>
                    </w:rPr>
                  </w:pPr>
                  <w:r w:rsidRPr="00327BE5">
                    <w:rPr>
                      <w:sz w:val="16"/>
                      <w:szCs w:val="16"/>
                    </w:rPr>
                    <w:t>На начало</w:t>
                  </w:r>
                </w:p>
              </w:tc>
              <w:tc>
                <w:tcPr>
                  <w:tcW w:w="709" w:type="dxa"/>
                  <w:shd w:val="clear" w:color="auto" w:fill="auto"/>
                </w:tcPr>
                <w:p w:rsidR="00AC6537" w:rsidRPr="00327BE5" w:rsidRDefault="00AC6537" w:rsidP="00F722B5">
                  <w:pPr>
                    <w:rPr>
                      <w:sz w:val="16"/>
                      <w:szCs w:val="16"/>
                    </w:rPr>
                  </w:pPr>
                  <w:r w:rsidRPr="00327BE5">
                    <w:rPr>
                      <w:sz w:val="16"/>
                      <w:szCs w:val="16"/>
                    </w:rPr>
                    <w:t>На конец</w:t>
                  </w:r>
                </w:p>
              </w:tc>
            </w:tr>
            <w:tr w:rsidR="00AC6537" w:rsidRPr="00327BE5" w:rsidTr="004F75B1">
              <w:trPr>
                <w:gridAfter w:val="1"/>
                <w:wAfter w:w="57" w:type="dxa"/>
              </w:trPr>
              <w:tc>
                <w:tcPr>
                  <w:tcW w:w="1130" w:type="dxa"/>
                  <w:shd w:val="clear" w:color="auto" w:fill="auto"/>
                </w:tcPr>
                <w:p w:rsidR="00AC6537" w:rsidRPr="00327BE5" w:rsidRDefault="00AC6537" w:rsidP="00F722B5">
                  <w:pPr>
                    <w:rPr>
                      <w:sz w:val="16"/>
                      <w:szCs w:val="16"/>
                    </w:rPr>
                  </w:pPr>
                  <w:r w:rsidRPr="00327BE5">
                    <w:rPr>
                      <w:sz w:val="16"/>
                      <w:szCs w:val="16"/>
                    </w:rPr>
                    <w:t>Изделие А</w:t>
                  </w:r>
                </w:p>
              </w:tc>
              <w:tc>
                <w:tcPr>
                  <w:tcW w:w="850" w:type="dxa"/>
                  <w:shd w:val="clear" w:color="auto" w:fill="auto"/>
                </w:tcPr>
                <w:p w:rsidR="00AC6537" w:rsidRPr="00327BE5" w:rsidRDefault="00AC6537" w:rsidP="00F722B5">
                  <w:pPr>
                    <w:rPr>
                      <w:sz w:val="16"/>
                      <w:szCs w:val="16"/>
                    </w:rPr>
                  </w:pPr>
                  <w:r w:rsidRPr="00327BE5">
                    <w:rPr>
                      <w:sz w:val="16"/>
                      <w:szCs w:val="16"/>
                    </w:rPr>
                    <w:t>220</w:t>
                  </w:r>
                </w:p>
              </w:tc>
              <w:tc>
                <w:tcPr>
                  <w:tcW w:w="709" w:type="dxa"/>
                  <w:shd w:val="clear" w:color="auto" w:fill="auto"/>
                </w:tcPr>
                <w:p w:rsidR="00AC6537" w:rsidRPr="00327BE5" w:rsidRDefault="00AC6537" w:rsidP="00F722B5">
                  <w:pPr>
                    <w:rPr>
                      <w:sz w:val="16"/>
                      <w:szCs w:val="16"/>
                    </w:rPr>
                  </w:pPr>
                  <w:r w:rsidRPr="00327BE5">
                    <w:rPr>
                      <w:sz w:val="16"/>
                      <w:szCs w:val="16"/>
                    </w:rPr>
                    <w:t>270</w:t>
                  </w:r>
                </w:p>
              </w:tc>
              <w:tc>
                <w:tcPr>
                  <w:tcW w:w="709" w:type="dxa"/>
                  <w:shd w:val="clear" w:color="auto" w:fill="auto"/>
                </w:tcPr>
                <w:p w:rsidR="00AC6537" w:rsidRPr="00327BE5" w:rsidRDefault="00AC6537" w:rsidP="00F722B5">
                  <w:pPr>
                    <w:rPr>
                      <w:sz w:val="16"/>
                      <w:szCs w:val="16"/>
                    </w:rPr>
                  </w:pPr>
                  <w:r w:rsidRPr="00327BE5">
                    <w:rPr>
                      <w:sz w:val="16"/>
                      <w:szCs w:val="16"/>
                    </w:rPr>
                    <w:t>270</w:t>
                  </w:r>
                </w:p>
              </w:tc>
              <w:tc>
                <w:tcPr>
                  <w:tcW w:w="709" w:type="dxa"/>
                </w:tcPr>
                <w:p w:rsidR="00AC6537" w:rsidRPr="00327BE5" w:rsidRDefault="00AC6537" w:rsidP="00F722B5">
                  <w:pPr>
                    <w:rPr>
                      <w:sz w:val="16"/>
                      <w:szCs w:val="16"/>
                    </w:rPr>
                  </w:pPr>
                  <w:r w:rsidRPr="00327BE5">
                    <w:rPr>
                      <w:sz w:val="16"/>
                      <w:szCs w:val="16"/>
                    </w:rPr>
                    <w:t>240</w:t>
                  </w:r>
                </w:p>
              </w:tc>
              <w:tc>
                <w:tcPr>
                  <w:tcW w:w="850" w:type="dxa"/>
                  <w:shd w:val="clear" w:color="auto" w:fill="auto"/>
                </w:tcPr>
                <w:p w:rsidR="00AC6537" w:rsidRPr="00327BE5" w:rsidRDefault="00AC6537" w:rsidP="00F722B5">
                  <w:pPr>
                    <w:rPr>
                      <w:sz w:val="16"/>
                      <w:szCs w:val="16"/>
                    </w:rPr>
                  </w:pPr>
                  <w:r w:rsidRPr="00327BE5">
                    <w:rPr>
                      <w:sz w:val="16"/>
                      <w:szCs w:val="16"/>
                    </w:rPr>
                    <w:t>240</w:t>
                  </w:r>
                </w:p>
              </w:tc>
              <w:tc>
                <w:tcPr>
                  <w:tcW w:w="709" w:type="dxa"/>
                  <w:shd w:val="clear" w:color="auto" w:fill="auto"/>
                </w:tcPr>
                <w:p w:rsidR="00AC6537" w:rsidRPr="00327BE5" w:rsidRDefault="00AC6537" w:rsidP="00F722B5">
                  <w:pPr>
                    <w:rPr>
                      <w:sz w:val="16"/>
                      <w:szCs w:val="16"/>
                    </w:rPr>
                  </w:pPr>
                  <w:r w:rsidRPr="00327BE5">
                    <w:rPr>
                      <w:sz w:val="16"/>
                      <w:szCs w:val="16"/>
                    </w:rPr>
                    <w:t>280</w:t>
                  </w:r>
                </w:p>
              </w:tc>
            </w:tr>
            <w:tr w:rsidR="00AC6537" w:rsidRPr="00327BE5" w:rsidTr="004F75B1">
              <w:trPr>
                <w:gridAfter w:val="1"/>
                <w:wAfter w:w="57" w:type="dxa"/>
              </w:trPr>
              <w:tc>
                <w:tcPr>
                  <w:tcW w:w="1130" w:type="dxa"/>
                  <w:shd w:val="clear" w:color="auto" w:fill="auto"/>
                </w:tcPr>
                <w:p w:rsidR="00AC6537" w:rsidRPr="00327BE5" w:rsidRDefault="00AC6537" w:rsidP="00F722B5">
                  <w:pPr>
                    <w:rPr>
                      <w:sz w:val="16"/>
                      <w:szCs w:val="16"/>
                    </w:rPr>
                  </w:pPr>
                  <w:r w:rsidRPr="00327BE5">
                    <w:rPr>
                      <w:sz w:val="16"/>
                      <w:szCs w:val="16"/>
                    </w:rPr>
                    <w:t>Изделие В</w:t>
                  </w:r>
                </w:p>
              </w:tc>
              <w:tc>
                <w:tcPr>
                  <w:tcW w:w="850" w:type="dxa"/>
                  <w:shd w:val="clear" w:color="auto" w:fill="auto"/>
                </w:tcPr>
                <w:p w:rsidR="00AC6537" w:rsidRPr="00327BE5" w:rsidRDefault="00AC6537" w:rsidP="00F722B5">
                  <w:pPr>
                    <w:rPr>
                      <w:sz w:val="16"/>
                      <w:szCs w:val="16"/>
                    </w:rPr>
                  </w:pPr>
                  <w:r w:rsidRPr="00327BE5">
                    <w:rPr>
                      <w:sz w:val="16"/>
                      <w:szCs w:val="16"/>
                    </w:rPr>
                    <w:t>150</w:t>
                  </w:r>
                </w:p>
              </w:tc>
              <w:tc>
                <w:tcPr>
                  <w:tcW w:w="709" w:type="dxa"/>
                  <w:shd w:val="clear" w:color="auto" w:fill="auto"/>
                </w:tcPr>
                <w:p w:rsidR="00AC6537" w:rsidRPr="00327BE5" w:rsidRDefault="00AC6537" w:rsidP="00F722B5">
                  <w:pPr>
                    <w:rPr>
                      <w:sz w:val="16"/>
                      <w:szCs w:val="16"/>
                    </w:rPr>
                  </w:pPr>
                  <w:r w:rsidRPr="00327BE5">
                    <w:rPr>
                      <w:sz w:val="16"/>
                      <w:szCs w:val="16"/>
                    </w:rPr>
                    <w:t>130</w:t>
                  </w:r>
                </w:p>
              </w:tc>
              <w:tc>
                <w:tcPr>
                  <w:tcW w:w="709" w:type="dxa"/>
                  <w:shd w:val="clear" w:color="auto" w:fill="auto"/>
                </w:tcPr>
                <w:p w:rsidR="00AC6537" w:rsidRPr="00327BE5" w:rsidRDefault="00AC6537" w:rsidP="00F722B5">
                  <w:pPr>
                    <w:rPr>
                      <w:sz w:val="16"/>
                      <w:szCs w:val="16"/>
                    </w:rPr>
                  </w:pPr>
                  <w:r w:rsidRPr="00327BE5">
                    <w:rPr>
                      <w:sz w:val="16"/>
                      <w:szCs w:val="16"/>
                    </w:rPr>
                    <w:t>130</w:t>
                  </w:r>
                </w:p>
              </w:tc>
              <w:tc>
                <w:tcPr>
                  <w:tcW w:w="709" w:type="dxa"/>
                </w:tcPr>
                <w:p w:rsidR="00AC6537" w:rsidRPr="00327BE5" w:rsidRDefault="00AC6537" w:rsidP="00F722B5">
                  <w:pPr>
                    <w:rPr>
                      <w:sz w:val="16"/>
                      <w:szCs w:val="16"/>
                    </w:rPr>
                  </w:pPr>
                  <w:r w:rsidRPr="00327BE5">
                    <w:rPr>
                      <w:sz w:val="16"/>
                      <w:szCs w:val="16"/>
                    </w:rPr>
                    <w:t>125</w:t>
                  </w:r>
                </w:p>
              </w:tc>
              <w:tc>
                <w:tcPr>
                  <w:tcW w:w="850" w:type="dxa"/>
                  <w:shd w:val="clear" w:color="auto" w:fill="auto"/>
                </w:tcPr>
                <w:p w:rsidR="00AC6537" w:rsidRPr="00327BE5" w:rsidRDefault="00AC6537" w:rsidP="00F722B5">
                  <w:pPr>
                    <w:rPr>
                      <w:sz w:val="16"/>
                      <w:szCs w:val="16"/>
                    </w:rPr>
                  </w:pPr>
                  <w:r w:rsidRPr="00327BE5">
                    <w:rPr>
                      <w:sz w:val="16"/>
                      <w:szCs w:val="16"/>
                    </w:rPr>
                    <w:t>125</w:t>
                  </w:r>
                </w:p>
              </w:tc>
              <w:tc>
                <w:tcPr>
                  <w:tcW w:w="709" w:type="dxa"/>
                  <w:shd w:val="clear" w:color="auto" w:fill="auto"/>
                </w:tcPr>
                <w:p w:rsidR="00AC6537" w:rsidRPr="00327BE5" w:rsidRDefault="00AC6537" w:rsidP="00F722B5">
                  <w:pPr>
                    <w:rPr>
                      <w:sz w:val="16"/>
                      <w:szCs w:val="16"/>
                    </w:rPr>
                  </w:pPr>
                  <w:r w:rsidRPr="00327BE5">
                    <w:rPr>
                      <w:sz w:val="16"/>
                      <w:szCs w:val="16"/>
                    </w:rPr>
                    <w:t>140</w:t>
                  </w:r>
                </w:p>
              </w:tc>
            </w:tr>
          </w:tbl>
          <w:p w:rsidR="004050F3" w:rsidRPr="00327BE5" w:rsidRDefault="004050F3" w:rsidP="00AD257D">
            <w:pPr>
              <w:widowControl/>
              <w:tabs>
                <w:tab w:val="left" w:pos="540"/>
              </w:tabs>
              <w:contextualSpacing/>
              <w:jc w:val="both"/>
              <w:rPr>
                <w:b/>
                <w:sz w:val="24"/>
                <w:szCs w:val="24"/>
              </w:rPr>
            </w:pPr>
          </w:p>
        </w:tc>
      </w:tr>
      <w:tr w:rsidR="004050F3" w:rsidRPr="00327BE5" w:rsidTr="00AD257D">
        <w:tc>
          <w:tcPr>
            <w:tcW w:w="1871" w:type="dxa"/>
            <w:vMerge/>
            <w:shd w:val="clear" w:color="auto" w:fill="auto"/>
          </w:tcPr>
          <w:p w:rsidR="004050F3" w:rsidRPr="00327BE5" w:rsidRDefault="004050F3" w:rsidP="00AD257D">
            <w:pPr>
              <w:pStyle w:val="Default"/>
              <w:rPr>
                <w:color w:val="auto"/>
              </w:rPr>
            </w:pPr>
          </w:p>
        </w:tc>
        <w:tc>
          <w:tcPr>
            <w:tcW w:w="2978" w:type="dxa"/>
            <w:shd w:val="clear" w:color="auto" w:fill="auto"/>
          </w:tcPr>
          <w:p w:rsidR="004050F3" w:rsidRPr="00327BE5" w:rsidRDefault="004050F3" w:rsidP="00AD257D">
            <w:pPr>
              <w:rPr>
                <w:sz w:val="24"/>
                <w:szCs w:val="24"/>
              </w:rPr>
            </w:pPr>
            <w:r w:rsidRPr="00327BE5">
              <w:rPr>
                <w:sz w:val="24"/>
                <w:szCs w:val="24"/>
              </w:rPr>
              <w:t>2. Демонстрирует способы осмысления и критического анализа проблемных ситуаций.</w:t>
            </w:r>
          </w:p>
        </w:tc>
        <w:tc>
          <w:tcPr>
            <w:tcW w:w="3939" w:type="dxa"/>
            <w:shd w:val="clear" w:color="auto" w:fill="auto"/>
          </w:tcPr>
          <w:p w:rsidR="004050F3" w:rsidRPr="00327BE5" w:rsidRDefault="004050F3" w:rsidP="004050F3">
            <w:pPr>
              <w:widowControl/>
              <w:tabs>
                <w:tab w:val="left" w:pos="540"/>
              </w:tabs>
              <w:contextualSpacing/>
              <w:jc w:val="both"/>
              <w:rPr>
                <w:sz w:val="24"/>
                <w:szCs w:val="24"/>
              </w:rPr>
            </w:pPr>
            <w:r w:rsidRPr="00327BE5">
              <w:rPr>
                <w:b/>
                <w:sz w:val="24"/>
                <w:szCs w:val="24"/>
              </w:rPr>
              <w:t xml:space="preserve">Знать </w:t>
            </w:r>
            <w:r w:rsidRPr="00327BE5">
              <w:rPr>
                <w:sz w:val="24"/>
                <w:szCs w:val="24"/>
              </w:rPr>
              <w:t>основные экономические концепции ведущих российских и зарубежных учёных, отражённые в научных публикациях по проблемам принятия стратегических решений.</w:t>
            </w:r>
          </w:p>
          <w:p w:rsidR="004050F3" w:rsidRPr="00327BE5" w:rsidRDefault="004050F3" w:rsidP="004050F3">
            <w:pPr>
              <w:widowControl/>
              <w:tabs>
                <w:tab w:val="left" w:pos="540"/>
              </w:tabs>
              <w:contextualSpacing/>
              <w:jc w:val="both"/>
              <w:rPr>
                <w:sz w:val="24"/>
                <w:szCs w:val="24"/>
                <w:highlight w:val="yellow"/>
              </w:rPr>
            </w:pPr>
            <w:r w:rsidRPr="00327BE5">
              <w:rPr>
                <w:b/>
                <w:sz w:val="24"/>
                <w:szCs w:val="24"/>
              </w:rPr>
              <w:t>Уметь</w:t>
            </w:r>
            <w:r w:rsidRPr="00327BE5">
              <w:rPr>
                <w:sz w:val="24"/>
                <w:szCs w:val="24"/>
              </w:rPr>
              <w:t xml:space="preserve"> критически оценивать имеющиеся теоретические подходы к анализу проблемных ситуация при принятии стратегических решений.</w:t>
            </w:r>
          </w:p>
        </w:tc>
        <w:tc>
          <w:tcPr>
            <w:tcW w:w="6233" w:type="dxa"/>
          </w:tcPr>
          <w:p w:rsidR="004F75B1" w:rsidRPr="00327BE5" w:rsidRDefault="004F75B1" w:rsidP="004F75B1">
            <w:pPr>
              <w:widowControl/>
              <w:autoSpaceDE/>
              <w:autoSpaceDN/>
              <w:adjustRightInd/>
              <w:ind w:left="1"/>
              <w:contextualSpacing/>
              <w:rPr>
                <w:sz w:val="16"/>
                <w:szCs w:val="16"/>
              </w:rPr>
            </w:pPr>
            <w:proofErr w:type="gramStart"/>
            <w:r w:rsidRPr="00327BE5">
              <w:rPr>
                <w:sz w:val="16"/>
                <w:szCs w:val="16"/>
              </w:rPr>
              <w:t>ООО  «</w:t>
            </w:r>
            <w:proofErr w:type="gramEnd"/>
            <w:r w:rsidRPr="00327BE5">
              <w:rPr>
                <w:sz w:val="16"/>
                <w:szCs w:val="16"/>
              </w:rPr>
              <w:t>Приоритет» занимается производством продукции А и В на оборудовании, полученному по договору лизинга. Имеются данные о постоянных (общепроизводственных) (табл1.) и перемененных затратах по видам продукции (табл.2).</w:t>
            </w:r>
          </w:p>
          <w:p w:rsidR="004F75B1" w:rsidRPr="00327BE5" w:rsidRDefault="004F75B1" w:rsidP="004F75B1">
            <w:pPr>
              <w:rPr>
                <w:sz w:val="16"/>
                <w:szCs w:val="16"/>
              </w:rPr>
            </w:pPr>
            <w:r w:rsidRPr="00327BE5">
              <w:rPr>
                <w:sz w:val="16"/>
                <w:szCs w:val="16"/>
              </w:rPr>
              <w:t xml:space="preserve">Объем выпуска по видам продукции представлен в таблице 3. Известно, что торговая наценка компании составляет 30%. Общепроизводственные расходы распределяются пропорционально заработной плате основных рабочих. </w:t>
            </w:r>
          </w:p>
          <w:p w:rsidR="004F75B1" w:rsidRPr="00327BE5" w:rsidRDefault="004F75B1" w:rsidP="004F75B1">
            <w:pPr>
              <w:rPr>
                <w:sz w:val="16"/>
                <w:szCs w:val="16"/>
              </w:rPr>
            </w:pPr>
            <w:r w:rsidRPr="00327BE5">
              <w:rPr>
                <w:sz w:val="16"/>
                <w:szCs w:val="16"/>
              </w:rPr>
              <w:t>Составить бюджет доходов и расходов на 20</w:t>
            </w:r>
            <w:r w:rsidR="00070C59" w:rsidRPr="00327BE5">
              <w:rPr>
                <w:sz w:val="16"/>
                <w:szCs w:val="16"/>
              </w:rPr>
              <w:t>21</w:t>
            </w:r>
            <w:r w:rsidRPr="00327BE5">
              <w:rPr>
                <w:sz w:val="16"/>
                <w:szCs w:val="16"/>
              </w:rPr>
              <w:t>, 20</w:t>
            </w:r>
            <w:r w:rsidR="00070C59" w:rsidRPr="00327BE5">
              <w:rPr>
                <w:sz w:val="16"/>
                <w:szCs w:val="16"/>
              </w:rPr>
              <w:t>22</w:t>
            </w:r>
            <w:r w:rsidRPr="00327BE5">
              <w:rPr>
                <w:sz w:val="16"/>
                <w:szCs w:val="16"/>
              </w:rPr>
              <w:t>, 20</w:t>
            </w:r>
            <w:r w:rsidR="00070C59" w:rsidRPr="00327BE5">
              <w:rPr>
                <w:sz w:val="16"/>
                <w:szCs w:val="16"/>
              </w:rPr>
              <w:t>23</w:t>
            </w:r>
            <w:r w:rsidRPr="00327BE5">
              <w:rPr>
                <w:sz w:val="16"/>
                <w:szCs w:val="16"/>
              </w:rPr>
              <w:t>.</w:t>
            </w:r>
          </w:p>
          <w:p w:rsidR="004F75B1" w:rsidRPr="00327BE5" w:rsidRDefault="004F75B1" w:rsidP="004F75B1">
            <w:pPr>
              <w:rPr>
                <w:sz w:val="16"/>
                <w:szCs w:val="16"/>
              </w:rPr>
            </w:pPr>
            <w:r w:rsidRPr="00327BE5">
              <w:rPr>
                <w:sz w:val="16"/>
                <w:szCs w:val="16"/>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9"/>
              <w:gridCol w:w="2007"/>
            </w:tblGrid>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Постоянные расходы</w:t>
                  </w:r>
                </w:p>
              </w:tc>
              <w:tc>
                <w:tcPr>
                  <w:tcW w:w="2007" w:type="dxa"/>
                  <w:shd w:val="clear" w:color="auto" w:fill="auto"/>
                </w:tcPr>
                <w:p w:rsidR="004F75B1" w:rsidRPr="00327BE5" w:rsidRDefault="004F75B1" w:rsidP="00F722B5">
                  <w:pPr>
                    <w:rPr>
                      <w:sz w:val="16"/>
                      <w:szCs w:val="16"/>
                    </w:rPr>
                  </w:pPr>
                  <w:proofErr w:type="spellStart"/>
                  <w:r w:rsidRPr="00327BE5">
                    <w:rPr>
                      <w:sz w:val="16"/>
                      <w:szCs w:val="16"/>
                    </w:rPr>
                    <w:t>Тыс.руб</w:t>
                  </w:r>
                  <w:proofErr w:type="spellEnd"/>
                  <w:r w:rsidRPr="00327BE5">
                    <w:rPr>
                      <w:sz w:val="16"/>
                      <w:szCs w:val="16"/>
                    </w:rPr>
                    <w:t xml:space="preserve"> / месяц</w:t>
                  </w:r>
                </w:p>
              </w:tc>
            </w:tr>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Аренда помещения</w:t>
                  </w:r>
                </w:p>
              </w:tc>
              <w:tc>
                <w:tcPr>
                  <w:tcW w:w="2007" w:type="dxa"/>
                  <w:shd w:val="clear" w:color="auto" w:fill="auto"/>
                </w:tcPr>
                <w:p w:rsidR="004F75B1" w:rsidRPr="00327BE5" w:rsidRDefault="004F75B1" w:rsidP="00F722B5">
                  <w:pPr>
                    <w:rPr>
                      <w:sz w:val="16"/>
                      <w:szCs w:val="16"/>
                    </w:rPr>
                  </w:pPr>
                  <w:r w:rsidRPr="00327BE5">
                    <w:rPr>
                      <w:sz w:val="16"/>
                      <w:szCs w:val="16"/>
                    </w:rPr>
                    <w:t>120</w:t>
                  </w:r>
                </w:p>
              </w:tc>
            </w:tr>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Лизинговые платежи</w:t>
                  </w:r>
                </w:p>
              </w:tc>
              <w:tc>
                <w:tcPr>
                  <w:tcW w:w="2007" w:type="dxa"/>
                  <w:shd w:val="clear" w:color="auto" w:fill="auto"/>
                </w:tcPr>
                <w:p w:rsidR="004F75B1" w:rsidRPr="00327BE5" w:rsidRDefault="004F75B1" w:rsidP="00F722B5">
                  <w:pPr>
                    <w:rPr>
                      <w:sz w:val="16"/>
                      <w:szCs w:val="16"/>
                    </w:rPr>
                  </w:pPr>
                  <w:r w:rsidRPr="00327BE5">
                    <w:rPr>
                      <w:sz w:val="16"/>
                      <w:szCs w:val="16"/>
                    </w:rPr>
                    <w:t>52</w:t>
                  </w:r>
                </w:p>
              </w:tc>
            </w:tr>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Заработная плата АУП</w:t>
                  </w:r>
                </w:p>
              </w:tc>
              <w:tc>
                <w:tcPr>
                  <w:tcW w:w="2007" w:type="dxa"/>
                  <w:shd w:val="clear" w:color="auto" w:fill="auto"/>
                </w:tcPr>
                <w:p w:rsidR="004F75B1" w:rsidRPr="00327BE5" w:rsidRDefault="004F75B1" w:rsidP="00F722B5">
                  <w:pPr>
                    <w:rPr>
                      <w:sz w:val="16"/>
                      <w:szCs w:val="16"/>
                    </w:rPr>
                  </w:pPr>
                  <w:r w:rsidRPr="00327BE5">
                    <w:rPr>
                      <w:sz w:val="16"/>
                      <w:szCs w:val="16"/>
                    </w:rPr>
                    <w:t>350</w:t>
                  </w:r>
                </w:p>
              </w:tc>
            </w:tr>
            <w:tr w:rsidR="004F75B1" w:rsidRPr="00327BE5" w:rsidTr="00F722B5">
              <w:tc>
                <w:tcPr>
                  <w:tcW w:w="2779" w:type="dxa"/>
                  <w:shd w:val="clear" w:color="auto" w:fill="auto"/>
                </w:tcPr>
                <w:p w:rsidR="004F75B1" w:rsidRPr="00327BE5" w:rsidRDefault="004F75B1" w:rsidP="00F722B5">
                  <w:pPr>
                    <w:rPr>
                      <w:sz w:val="16"/>
                      <w:szCs w:val="16"/>
                    </w:rPr>
                  </w:pPr>
                  <w:r w:rsidRPr="00327BE5">
                    <w:rPr>
                      <w:sz w:val="16"/>
                      <w:szCs w:val="16"/>
                    </w:rPr>
                    <w:t>Прочие</w:t>
                  </w:r>
                </w:p>
              </w:tc>
              <w:tc>
                <w:tcPr>
                  <w:tcW w:w="2007" w:type="dxa"/>
                  <w:shd w:val="clear" w:color="auto" w:fill="auto"/>
                </w:tcPr>
                <w:p w:rsidR="004F75B1" w:rsidRPr="00327BE5" w:rsidRDefault="004F75B1" w:rsidP="00F722B5">
                  <w:pPr>
                    <w:rPr>
                      <w:sz w:val="16"/>
                      <w:szCs w:val="16"/>
                    </w:rPr>
                  </w:pPr>
                  <w:r w:rsidRPr="00327BE5">
                    <w:rPr>
                      <w:sz w:val="16"/>
                      <w:szCs w:val="16"/>
                    </w:rPr>
                    <w:t>50</w:t>
                  </w:r>
                </w:p>
              </w:tc>
            </w:tr>
          </w:tbl>
          <w:p w:rsidR="004F75B1" w:rsidRPr="00327BE5" w:rsidRDefault="004F75B1" w:rsidP="004F75B1">
            <w:pPr>
              <w:rPr>
                <w:sz w:val="16"/>
                <w:szCs w:val="16"/>
              </w:rPr>
            </w:pPr>
            <w:r w:rsidRPr="00327BE5">
              <w:rPr>
                <w:sz w:val="16"/>
                <w:szCs w:val="16"/>
              </w:rPr>
              <w:t>Таблица 2.</w:t>
            </w:r>
          </w:p>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1134"/>
              <w:gridCol w:w="1984"/>
            </w:tblGrid>
            <w:tr w:rsidR="004F75B1" w:rsidRPr="00327BE5" w:rsidTr="002A0625">
              <w:tc>
                <w:tcPr>
                  <w:tcW w:w="1697" w:type="dxa"/>
                  <w:shd w:val="clear" w:color="auto" w:fill="auto"/>
                </w:tcPr>
                <w:p w:rsidR="004F75B1" w:rsidRPr="00327BE5" w:rsidRDefault="004F75B1" w:rsidP="00F722B5">
                  <w:pPr>
                    <w:rPr>
                      <w:sz w:val="16"/>
                      <w:szCs w:val="16"/>
                    </w:rPr>
                  </w:pPr>
                </w:p>
              </w:tc>
              <w:tc>
                <w:tcPr>
                  <w:tcW w:w="1134" w:type="dxa"/>
                  <w:shd w:val="clear" w:color="auto" w:fill="auto"/>
                </w:tcPr>
                <w:p w:rsidR="004F75B1" w:rsidRPr="00327BE5" w:rsidRDefault="004F75B1" w:rsidP="00070C59">
                  <w:pPr>
                    <w:ind w:hanging="108"/>
                    <w:rPr>
                      <w:sz w:val="16"/>
                      <w:szCs w:val="16"/>
                    </w:rPr>
                  </w:pPr>
                  <w:r w:rsidRPr="00327BE5">
                    <w:rPr>
                      <w:sz w:val="16"/>
                      <w:szCs w:val="16"/>
                    </w:rPr>
                    <w:t>Продукция А</w:t>
                  </w:r>
                </w:p>
              </w:tc>
              <w:tc>
                <w:tcPr>
                  <w:tcW w:w="1984" w:type="dxa"/>
                  <w:shd w:val="clear" w:color="auto" w:fill="auto"/>
                </w:tcPr>
                <w:p w:rsidR="004F75B1" w:rsidRPr="00327BE5" w:rsidRDefault="004F75B1" w:rsidP="00F722B5">
                  <w:pPr>
                    <w:rPr>
                      <w:sz w:val="16"/>
                      <w:szCs w:val="16"/>
                    </w:rPr>
                  </w:pPr>
                  <w:r w:rsidRPr="00327BE5">
                    <w:rPr>
                      <w:sz w:val="16"/>
                      <w:szCs w:val="16"/>
                    </w:rPr>
                    <w:t>Продукция В</w:t>
                  </w:r>
                </w:p>
              </w:tc>
            </w:tr>
            <w:tr w:rsidR="004F75B1" w:rsidRPr="00327BE5" w:rsidTr="002A0625">
              <w:tc>
                <w:tcPr>
                  <w:tcW w:w="1697" w:type="dxa"/>
                  <w:shd w:val="clear" w:color="auto" w:fill="auto"/>
                </w:tcPr>
                <w:p w:rsidR="004F75B1" w:rsidRPr="00327BE5" w:rsidRDefault="004F75B1" w:rsidP="00F722B5">
                  <w:pPr>
                    <w:rPr>
                      <w:sz w:val="16"/>
                      <w:szCs w:val="16"/>
                    </w:rPr>
                  </w:pPr>
                  <w:r w:rsidRPr="00327BE5">
                    <w:rPr>
                      <w:sz w:val="16"/>
                      <w:szCs w:val="16"/>
                    </w:rPr>
                    <w:t xml:space="preserve">Затраты на материалы </w:t>
                  </w:r>
                  <w:proofErr w:type="spellStart"/>
                  <w:r w:rsidRPr="00327BE5">
                    <w:rPr>
                      <w:sz w:val="16"/>
                      <w:szCs w:val="16"/>
                    </w:rPr>
                    <w:t>тыс.руб</w:t>
                  </w:r>
                  <w:proofErr w:type="spellEnd"/>
                  <w:r w:rsidRPr="00327BE5">
                    <w:rPr>
                      <w:sz w:val="16"/>
                      <w:szCs w:val="16"/>
                    </w:rPr>
                    <w:t>/</w:t>
                  </w:r>
                  <w:proofErr w:type="spellStart"/>
                  <w:r w:rsidRPr="00327BE5">
                    <w:rPr>
                      <w:sz w:val="16"/>
                      <w:szCs w:val="16"/>
                    </w:rPr>
                    <w:t>шт</w:t>
                  </w:r>
                  <w:proofErr w:type="spellEnd"/>
                </w:p>
              </w:tc>
              <w:tc>
                <w:tcPr>
                  <w:tcW w:w="1134" w:type="dxa"/>
                  <w:shd w:val="clear" w:color="auto" w:fill="auto"/>
                </w:tcPr>
                <w:p w:rsidR="004F75B1" w:rsidRPr="00327BE5" w:rsidRDefault="004F75B1" w:rsidP="00F722B5">
                  <w:pPr>
                    <w:rPr>
                      <w:sz w:val="16"/>
                      <w:szCs w:val="16"/>
                    </w:rPr>
                  </w:pPr>
                  <w:r w:rsidRPr="00327BE5">
                    <w:rPr>
                      <w:sz w:val="16"/>
                      <w:szCs w:val="16"/>
                    </w:rPr>
                    <w:t>110</w:t>
                  </w:r>
                </w:p>
              </w:tc>
              <w:tc>
                <w:tcPr>
                  <w:tcW w:w="1984" w:type="dxa"/>
                  <w:shd w:val="clear" w:color="auto" w:fill="auto"/>
                </w:tcPr>
                <w:p w:rsidR="004F75B1" w:rsidRPr="00327BE5" w:rsidRDefault="004F75B1" w:rsidP="00F722B5">
                  <w:pPr>
                    <w:rPr>
                      <w:sz w:val="16"/>
                      <w:szCs w:val="16"/>
                    </w:rPr>
                  </w:pPr>
                  <w:r w:rsidRPr="00327BE5">
                    <w:rPr>
                      <w:sz w:val="16"/>
                      <w:szCs w:val="16"/>
                    </w:rPr>
                    <w:t>140</w:t>
                  </w:r>
                </w:p>
              </w:tc>
            </w:tr>
            <w:tr w:rsidR="004F75B1" w:rsidRPr="00327BE5" w:rsidTr="002A0625">
              <w:tc>
                <w:tcPr>
                  <w:tcW w:w="1697" w:type="dxa"/>
                  <w:shd w:val="clear" w:color="auto" w:fill="auto"/>
                </w:tcPr>
                <w:p w:rsidR="004F75B1" w:rsidRPr="00327BE5" w:rsidRDefault="004F75B1" w:rsidP="00F722B5">
                  <w:pPr>
                    <w:rPr>
                      <w:sz w:val="16"/>
                      <w:szCs w:val="16"/>
                    </w:rPr>
                  </w:pPr>
                  <w:r w:rsidRPr="00327BE5">
                    <w:rPr>
                      <w:sz w:val="16"/>
                      <w:szCs w:val="16"/>
                    </w:rPr>
                    <w:t xml:space="preserve">Заработная плата основных рабочих </w:t>
                  </w:r>
                  <w:proofErr w:type="spellStart"/>
                  <w:r w:rsidRPr="00327BE5">
                    <w:rPr>
                      <w:sz w:val="16"/>
                      <w:szCs w:val="16"/>
                    </w:rPr>
                    <w:t>тыс.руб</w:t>
                  </w:r>
                  <w:proofErr w:type="spellEnd"/>
                  <w:r w:rsidRPr="00327BE5">
                    <w:rPr>
                      <w:sz w:val="16"/>
                      <w:szCs w:val="16"/>
                    </w:rPr>
                    <w:t>/</w:t>
                  </w:r>
                  <w:proofErr w:type="spellStart"/>
                  <w:r w:rsidRPr="00327BE5">
                    <w:rPr>
                      <w:sz w:val="16"/>
                      <w:szCs w:val="16"/>
                    </w:rPr>
                    <w:t>шт</w:t>
                  </w:r>
                  <w:proofErr w:type="spellEnd"/>
                </w:p>
              </w:tc>
              <w:tc>
                <w:tcPr>
                  <w:tcW w:w="1134" w:type="dxa"/>
                  <w:shd w:val="clear" w:color="auto" w:fill="auto"/>
                </w:tcPr>
                <w:p w:rsidR="004F75B1" w:rsidRPr="00327BE5" w:rsidRDefault="004F75B1" w:rsidP="00F722B5">
                  <w:pPr>
                    <w:rPr>
                      <w:sz w:val="16"/>
                      <w:szCs w:val="16"/>
                    </w:rPr>
                  </w:pPr>
                  <w:r w:rsidRPr="00327BE5">
                    <w:rPr>
                      <w:sz w:val="16"/>
                      <w:szCs w:val="16"/>
                    </w:rPr>
                    <w:t>300</w:t>
                  </w:r>
                </w:p>
              </w:tc>
              <w:tc>
                <w:tcPr>
                  <w:tcW w:w="1984" w:type="dxa"/>
                  <w:shd w:val="clear" w:color="auto" w:fill="auto"/>
                </w:tcPr>
                <w:p w:rsidR="004F75B1" w:rsidRPr="00327BE5" w:rsidRDefault="004F75B1" w:rsidP="00F722B5">
                  <w:pPr>
                    <w:rPr>
                      <w:sz w:val="16"/>
                      <w:szCs w:val="16"/>
                    </w:rPr>
                  </w:pPr>
                  <w:r w:rsidRPr="00327BE5">
                    <w:rPr>
                      <w:sz w:val="16"/>
                      <w:szCs w:val="16"/>
                    </w:rPr>
                    <w:t>400</w:t>
                  </w:r>
                </w:p>
              </w:tc>
            </w:tr>
            <w:tr w:rsidR="004F75B1" w:rsidRPr="00327BE5" w:rsidTr="002A0625">
              <w:tc>
                <w:tcPr>
                  <w:tcW w:w="1697" w:type="dxa"/>
                  <w:shd w:val="clear" w:color="auto" w:fill="auto"/>
                </w:tcPr>
                <w:p w:rsidR="004F75B1" w:rsidRPr="00327BE5" w:rsidRDefault="004F75B1" w:rsidP="00F722B5">
                  <w:pPr>
                    <w:rPr>
                      <w:sz w:val="16"/>
                      <w:szCs w:val="16"/>
                    </w:rPr>
                  </w:pPr>
                  <w:r w:rsidRPr="00327BE5">
                    <w:rPr>
                      <w:sz w:val="16"/>
                      <w:szCs w:val="16"/>
                    </w:rPr>
                    <w:t xml:space="preserve">Затраты на комплектующие, </w:t>
                  </w:r>
                  <w:proofErr w:type="spellStart"/>
                  <w:r w:rsidRPr="00327BE5">
                    <w:rPr>
                      <w:sz w:val="16"/>
                      <w:szCs w:val="16"/>
                    </w:rPr>
                    <w:t>тыс.руб</w:t>
                  </w:r>
                  <w:proofErr w:type="spellEnd"/>
                  <w:r w:rsidRPr="00327BE5">
                    <w:rPr>
                      <w:sz w:val="16"/>
                      <w:szCs w:val="16"/>
                    </w:rPr>
                    <w:t>/</w:t>
                  </w:r>
                  <w:proofErr w:type="spellStart"/>
                  <w:r w:rsidRPr="00327BE5">
                    <w:rPr>
                      <w:sz w:val="16"/>
                      <w:szCs w:val="16"/>
                    </w:rPr>
                    <w:t>шт</w:t>
                  </w:r>
                  <w:proofErr w:type="spellEnd"/>
                </w:p>
              </w:tc>
              <w:tc>
                <w:tcPr>
                  <w:tcW w:w="1134" w:type="dxa"/>
                  <w:shd w:val="clear" w:color="auto" w:fill="auto"/>
                </w:tcPr>
                <w:p w:rsidR="004F75B1" w:rsidRPr="00327BE5" w:rsidRDefault="004F75B1" w:rsidP="00F722B5">
                  <w:pPr>
                    <w:rPr>
                      <w:sz w:val="16"/>
                      <w:szCs w:val="16"/>
                    </w:rPr>
                  </w:pPr>
                  <w:r w:rsidRPr="00327BE5">
                    <w:rPr>
                      <w:sz w:val="16"/>
                      <w:szCs w:val="16"/>
                    </w:rPr>
                    <w:t>50</w:t>
                  </w:r>
                </w:p>
              </w:tc>
              <w:tc>
                <w:tcPr>
                  <w:tcW w:w="1984" w:type="dxa"/>
                  <w:shd w:val="clear" w:color="auto" w:fill="auto"/>
                </w:tcPr>
                <w:p w:rsidR="004F75B1" w:rsidRPr="00327BE5" w:rsidRDefault="004F75B1" w:rsidP="00F722B5">
                  <w:pPr>
                    <w:rPr>
                      <w:sz w:val="16"/>
                      <w:szCs w:val="16"/>
                    </w:rPr>
                  </w:pPr>
                  <w:r w:rsidRPr="00327BE5">
                    <w:rPr>
                      <w:sz w:val="16"/>
                      <w:szCs w:val="16"/>
                    </w:rPr>
                    <w:t>70</w:t>
                  </w:r>
                </w:p>
              </w:tc>
            </w:tr>
          </w:tbl>
          <w:p w:rsidR="004F75B1" w:rsidRPr="00327BE5" w:rsidRDefault="004F75B1" w:rsidP="004F75B1">
            <w:pPr>
              <w:rPr>
                <w:sz w:val="16"/>
                <w:szCs w:val="16"/>
              </w:rPr>
            </w:pPr>
            <w:r w:rsidRPr="00327BE5">
              <w:rPr>
                <w:sz w:val="16"/>
                <w:szCs w:val="16"/>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134"/>
              <w:gridCol w:w="1215"/>
              <w:gridCol w:w="722"/>
            </w:tblGrid>
            <w:tr w:rsidR="004F75B1" w:rsidRPr="00327BE5" w:rsidTr="00070C59">
              <w:tc>
                <w:tcPr>
                  <w:tcW w:w="1980" w:type="dxa"/>
                  <w:shd w:val="clear" w:color="auto" w:fill="auto"/>
                </w:tcPr>
                <w:p w:rsidR="004F75B1" w:rsidRPr="00327BE5" w:rsidRDefault="004F75B1" w:rsidP="00F722B5">
                  <w:pPr>
                    <w:rPr>
                      <w:sz w:val="16"/>
                      <w:szCs w:val="16"/>
                    </w:rPr>
                  </w:pPr>
                  <w:r w:rsidRPr="00327BE5">
                    <w:rPr>
                      <w:sz w:val="16"/>
                      <w:szCs w:val="16"/>
                    </w:rPr>
                    <w:t xml:space="preserve">Объем выпуска, </w:t>
                  </w:r>
                  <w:proofErr w:type="spellStart"/>
                  <w:r w:rsidRPr="00327BE5">
                    <w:rPr>
                      <w:sz w:val="16"/>
                      <w:szCs w:val="16"/>
                    </w:rPr>
                    <w:t>шт</w:t>
                  </w:r>
                  <w:proofErr w:type="spellEnd"/>
                  <w:r w:rsidRPr="00327BE5">
                    <w:rPr>
                      <w:sz w:val="16"/>
                      <w:szCs w:val="16"/>
                    </w:rPr>
                    <w:t>/год</w:t>
                  </w:r>
                </w:p>
              </w:tc>
              <w:tc>
                <w:tcPr>
                  <w:tcW w:w="1134" w:type="dxa"/>
                  <w:shd w:val="clear" w:color="auto" w:fill="auto"/>
                </w:tcPr>
                <w:p w:rsidR="004F75B1" w:rsidRPr="00327BE5" w:rsidRDefault="004F75B1" w:rsidP="00070C59">
                  <w:pPr>
                    <w:rPr>
                      <w:sz w:val="16"/>
                      <w:szCs w:val="16"/>
                    </w:rPr>
                  </w:pPr>
                  <w:r w:rsidRPr="00327BE5">
                    <w:rPr>
                      <w:sz w:val="16"/>
                      <w:szCs w:val="16"/>
                    </w:rPr>
                    <w:t>20</w:t>
                  </w:r>
                  <w:r w:rsidR="00070C59" w:rsidRPr="00327BE5">
                    <w:rPr>
                      <w:sz w:val="16"/>
                      <w:szCs w:val="16"/>
                    </w:rPr>
                    <w:t>21</w:t>
                  </w:r>
                </w:p>
              </w:tc>
              <w:tc>
                <w:tcPr>
                  <w:tcW w:w="1215" w:type="dxa"/>
                  <w:shd w:val="clear" w:color="auto" w:fill="auto"/>
                </w:tcPr>
                <w:p w:rsidR="004F75B1" w:rsidRPr="00327BE5" w:rsidRDefault="004F75B1" w:rsidP="00070C59">
                  <w:pPr>
                    <w:rPr>
                      <w:sz w:val="16"/>
                      <w:szCs w:val="16"/>
                    </w:rPr>
                  </w:pPr>
                  <w:r w:rsidRPr="00327BE5">
                    <w:rPr>
                      <w:sz w:val="16"/>
                      <w:szCs w:val="16"/>
                    </w:rPr>
                    <w:t>20</w:t>
                  </w:r>
                  <w:r w:rsidR="00070C59" w:rsidRPr="00327BE5">
                    <w:rPr>
                      <w:sz w:val="16"/>
                      <w:szCs w:val="16"/>
                    </w:rPr>
                    <w:t>22</w:t>
                  </w:r>
                </w:p>
              </w:tc>
              <w:tc>
                <w:tcPr>
                  <w:tcW w:w="722" w:type="dxa"/>
                  <w:shd w:val="clear" w:color="auto" w:fill="auto"/>
                </w:tcPr>
                <w:p w:rsidR="004F75B1" w:rsidRPr="00327BE5" w:rsidRDefault="004F75B1" w:rsidP="00070C59">
                  <w:pPr>
                    <w:rPr>
                      <w:sz w:val="16"/>
                      <w:szCs w:val="16"/>
                    </w:rPr>
                  </w:pPr>
                  <w:r w:rsidRPr="00327BE5">
                    <w:rPr>
                      <w:sz w:val="16"/>
                      <w:szCs w:val="16"/>
                    </w:rPr>
                    <w:t>20</w:t>
                  </w:r>
                  <w:r w:rsidR="00070C59" w:rsidRPr="00327BE5">
                    <w:rPr>
                      <w:sz w:val="16"/>
                      <w:szCs w:val="16"/>
                    </w:rPr>
                    <w:t>23</w:t>
                  </w:r>
                </w:p>
              </w:tc>
            </w:tr>
            <w:tr w:rsidR="004F75B1" w:rsidRPr="00327BE5" w:rsidTr="00070C59">
              <w:tc>
                <w:tcPr>
                  <w:tcW w:w="1980" w:type="dxa"/>
                  <w:shd w:val="clear" w:color="auto" w:fill="auto"/>
                </w:tcPr>
                <w:p w:rsidR="004F75B1" w:rsidRPr="00327BE5" w:rsidRDefault="004F75B1" w:rsidP="00F722B5">
                  <w:pPr>
                    <w:rPr>
                      <w:sz w:val="16"/>
                      <w:szCs w:val="16"/>
                    </w:rPr>
                  </w:pPr>
                  <w:r w:rsidRPr="00327BE5">
                    <w:rPr>
                      <w:sz w:val="16"/>
                      <w:szCs w:val="16"/>
                    </w:rPr>
                    <w:t>Продукция А</w:t>
                  </w:r>
                </w:p>
              </w:tc>
              <w:tc>
                <w:tcPr>
                  <w:tcW w:w="1134" w:type="dxa"/>
                  <w:shd w:val="clear" w:color="auto" w:fill="auto"/>
                </w:tcPr>
                <w:p w:rsidR="004F75B1" w:rsidRPr="00327BE5" w:rsidRDefault="004F75B1" w:rsidP="00F722B5">
                  <w:pPr>
                    <w:rPr>
                      <w:sz w:val="16"/>
                      <w:szCs w:val="16"/>
                    </w:rPr>
                  </w:pPr>
                  <w:r w:rsidRPr="00327BE5">
                    <w:rPr>
                      <w:sz w:val="16"/>
                      <w:szCs w:val="16"/>
                    </w:rPr>
                    <w:t>35</w:t>
                  </w:r>
                </w:p>
              </w:tc>
              <w:tc>
                <w:tcPr>
                  <w:tcW w:w="1215" w:type="dxa"/>
                  <w:shd w:val="clear" w:color="auto" w:fill="auto"/>
                </w:tcPr>
                <w:p w:rsidR="004F75B1" w:rsidRPr="00327BE5" w:rsidRDefault="004F75B1" w:rsidP="00F722B5">
                  <w:pPr>
                    <w:rPr>
                      <w:sz w:val="16"/>
                      <w:szCs w:val="16"/>
                    </w:rPr>
                  </w:pPr>
                  <w:r w:rsidRPr="00327BE5">
                    <w:rPr>
                      <w:sz w:val="16"/>
                      <w:szCs w:val="16"/>
                    </w:rPr>
                    <w:t>40</w:t>
                  </w:r>
                </w:p>
              </w:tc>
              <w:tc>
                <w:tcPr>
                  <w:tcW w:w="722" w:type="dxa"/>
                  <w:shd w:val="clear" w:color="auto" w:fill="auto"/>
                </w:tcPr>
                <w:p w:rsidR="004F75B1" w:rsidRPr="00327BE5" w:rsidRDefault="004F75B1" w:rsidP="00F722B5">
                  <w:pPr>
                    <w:rPr>
                      <w:sz w:val="16"/>
                      <w:szCs w:val="16"/>
                    </w:rPr>
                  </w:pPr>
                  <w:r w:rsidRPr="00327BE5">
                    <w:rPr>
                      <w:sz w:val="16"/>
                      <w:szCs w:val="16"/>
                    </w:rPr>
                    <w:t>38</w:t>
                  </w:r>
                </w:p>
              </w:tc>
            </w:tr>
            <w:tr w:rsidR="004F75B1" w:rsidRPr="00327BE5" w:rsidTr="00070C59">
              <w:tc>
                <w:tcPr>
                  <w:tcW w:w="1980" w:type="dxa"/>
                  <w:shd w:val="clear" w:color="auto" w:fill="auto"/>
                </w:tcPr>
                <w:p w:rsidR="004F75B1" w:rsidRPr="00327BE5" w:rsidRDefault="004F75B1" w:rsidP="00F722B5">
                  <w:pPr>
                    <w:rPr>
                      <w:sz w:val="16"/>
                      <w:szCs w:val="16"/>
                    </w:rPr>
                  </w:pPr>
                  <w:r w:rsidRPr="00327BE5">
                    <w:rPr>
                      <w:sz w:val="16"/>
                      <w:szCs w:val="16"/>
                    </w:rPr>
                    <w:t>Продукция В</w:t>
                  </w:r>
                </w:p>
              </w:tc>
              <w:tc>
                <w:tcPr>
                  <w:tcW w:w="1134" w:type="dxa"/>
                  <w:shd w:val="clear" w:color="auto" w:fill="auto"/>
                </w:tcPr>
                <w:p w:rsidR="004F75B1" w:rsidRPr="00327BE5" w:rsidRDefault="004F75B1" w:rsidP="00F722B5">
                  <w:pPr>
                    <w:rPr>
                      <w:sz w:val="16"/>
                      <w:szCs w:val="16"/>
                    </w:rPr>
                  </w:pPr>
                  <w:r w:rsidRPr="00327BE5">
                    <w:rPr>
                      <w:sz w:val="16"/>
                      <w:szCs w:val="16"/>
                    </w:rPr>
                    <w:t>20</w:t>
                  </w:r>
                </w:p>
              </w:tc>
              <w:tc>
                <w:tcPr>
                  <w:tcW w:w="1215" w:type="dxa"/>
                  <w:shd w:val="clear" w:color="auto" w:fill="auto"/>
                </w:tcPr>
                <w:p w:rsidR="004F75B1" w:rsidRPr="00327BE5" w:rsidRDefault="004F75B1" w:rsidP="00F722B5">
                  <w:pPr>
                    <w:rPr>
                      <w:sz w:val="16"/>
                      <w:szCs w:val="16"/>
                    </w:rPr>
                  </w:pPr>
                  <w:r w:rsidRPr="00327BE5">
                    <w:rPr>
                      <w:sz w:val="16"/>
                      <w:szCs w:val="16"/>
                    </w:rPr>
                    <w:t>18</w:t>
                  </w:r>
                </w:p>
              </w:tc>
              <w:tc>
                <w:tcPr>
                  <w:tcW w:w="722" w:type="dxa"/>
                  <w:shd w:val="clear" w:color="auto" w:fill="auto"/>
                </w:tcPr>
                <w:p w:rsidR="004F75B1" w:rsidRPr="00327BE5" w:rsidRDefault="004F75B1" w:rsidP="00F722B5">
                  <w:pPr>
                    <w:rPr>
                      <w:sz w:val="16"/>
                      <w:szCs w:val="16"/>
                    </w:rPr>
                  </w:pPr>
                  <w:r w:rsidRPr="00327BE5">
                    <w:rPr>
                      <w:sz w:val="16"/>
                      <w:szCs w:val="16"/>
                    </w:rPr>
                    <w:t>22</w:t>
                  </w:r>
                </w:p>
              </w:tc>
            </w:tr>
          </w:tbl>
          <w:p w:rsidR="004050F3" w:rsidRPr="00327BE5" w:rsidRDefault="004050F3" w:rsidP="00AD257D">
            <w:pPr>
              <w:widowControl/>
              <w:tabs>
                <w:tab w:val="left" w:pos="540"/>
              </w:tabs>
              <w:contextualSpacing/>
              <w:jc w:val="both"/>
              <w:rPr>
                <w:b/>
                <w:sz w:val="24"/>
                <w:szCs w:val="24"/>
              </w:rPr>
            </w:pPr>
          </w:p>
        </w:tc>
      </w:tr>
      <w:tr w:rsidR="004050F3" w:rsidRPr="00327BE5" w:rsidTr="00AD257D">
        <w:tc>
          <w:tcPr>
            <w:tcW w:w="1871" w:type="dxa"/>
            <w:vMerge/>
            <w:shd w:val="clear" w:color="auto" w:fill="auto"/>
          </w:tcPr>
          <w:p w:rsidR="004050F3" w:rsidRPr="00327BE5" w:rsidRDefault="004050F3" w:rsidP="00AD257D">
            <w:pPr>
              <w:pStyle w:val="Default"/>
              <w:rPr>
                <w:color w:val="auto"/>
              </w:rPr>
            </w:pPr>
          </w:p>
        </w:tc>
        <w:tc>
          <w:tcPr>
            <w:tcW w:w="2978" w:type="dxa"/>
            <w:shd w:val="clear" w:color="auto" w:fill="auto"/>
          </w:tcPr>
          <w:p w:rsidR="004050F3" w:rsidRPr="00327BE5" w:rsidRDefault="004050F3" w:rsidP="00AD257D">
            <w:pPr>
              <w:rPr>
                <w:sz w:val="24"/>
                <w:szCs w:val="24"/>
              </w:rPr>
            </w:pPr>
            <w:r w:rsidRPr="00327BE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939" w:type="dxa"/>
            <w:shd w:val="clear" w:color="auto" w:fill="auto"/>
          </w:tcPr>
          <w:p w:rsidR="004050F3" w:rsidRPr="00327BE5" w:rsidRDefault="004050F3" w:rsidP="004050F3">
            <w:pPr>
              <w:widowControl/>
              <w:tabs>
                <w:tab w:val="left" w:pos="540"/>
              </w:tabs>
              <w:contextualSpacing/>
              <w:jc w:val="both"/>
              <w:rPr>
                <w:sz w:val="24"/>
                <w:szCs w:val="24"/>
              </w:rPr>
            </w:pPr>
            <w:r w:rsidRPr="00327BE5">
              <w:rPr>
                <w:b/>
                <w:sz w:val="24"/>
                <w:szCs w:val="24"/>
              </w:rPr>
              <w:t xml:space="preserve">Знать </w:t>
            </w:r>
            <w:r w:rsidRPr="00327BE5">
              <w:rPr>
                <w:sz w:val="24"/>
                <w:szCs w:val="24"/>
              </w:rPr>
              <w:t>современные методы системного анализа.</w:t>
            </w:r>
          </w:p>
          <w:p w:rsidR="004050F3" w:rsidRPr="00327BE5" w:rsidRDefault="004050F3" w:rsidP="004050F3">
            <w:pPr>
              <w:widowControl/>
              <w:tabs>
                <w:tab w:val="left" w:pos="540"/>
              </w:tabs>
              <w:contextualSpacing/>
              <w:jc w:val="both"/>
              <w:rPr>
                <w:i/>
                <w:sz w:val="24"/>
                <w:szCs w:val="24"/>
              </w:rPr>
            </w:pPr>
            <w:r w:rsidRPr="00327BE5">
              <w:rPr>
                <w:b/>
                <w:sz w:val="24"/>
                <w:szCs w:val="24"/>
              </w:rPr>
              <w:t>Уметь</w:t>
            </w:r>
            <w:r w:rsidRPr="00327BE5">
              <w:rPr>
                <w:rFonts w:ascii="Arial" w:hAnsi="Arial" w:cs="Arial"/>
                <w:sz w:val="23"/>
                <w:szCs w:val="23"/>
              </w:rPr>
              <w:t xml:space="preserve"> </w:t>
            </w:r>
            <w:r w:rsidRPr="00327BE5">
              <w:rPr>
                <w:sz w:val="24"/>
                <w:szCs w:val="24"/>
              </w:rPr>
              <w:t xml:space="preserve">критически оценивать имеющиеся теоретические подходы принятия стратегических решений, на основе системного подхода. </w:t>
            </w:r>
          </w:p>
        </w:tc>
        <w:tc>
          <w:tcPr>
            <w:tcW w:w="6233" w:type="dxa"/>
          </w:tcPr>
          <w:p w:rsidR="002A0625" w:rsidRPr="00327BE5" w:rsidRDefault="002A0625" w:rsidP="002A0625">
            <w:pPr>
              <w:pStyle w:val="23"/>
              <w:spacing w:before="0" w:beforeAutospacing="0" w:after="0" w:afterAutospacing="0"/>
              <w:ind w:left="1"/>
              <w:jc w:val="both"/>
              <w:rPr>
                <w:sz w:val="16"/>
                <w:szCs w:val="16"/>
              </w:rPr>
            </w:pPr>
            <w:r w:rsidRPr="00327BE5">
              <w:rPr>
                <w:sz w:val="16"/>
                <w:szCs w:val="16"/>
              </w:rPr>
              <w:t xml:space="preserve">ПАО Ростелеком – провайдер цифровых услуг. Имеются данные о нормах затрат труда IT-специалистов с фиксированным окладом (табл.1) и о нормах затрат труда IT-специалистов со сдельной з/платой (табл.2). Обще производственные расходы составляют 35% от совокупных затрат. Ожидаемая рентабельность мобильных приложений - 5%, ПО – 10%. </w:t>
            </w:r>
          </w:p>
          <w:p w:rsidR="002A0625" w:rsidRPr="00327BE5" w:rsidRDefault="002A0625" w:rsidP="00923368">
            <w:pPr>
              <w:pStyle w:val="23"/>
              <w:spacing w:before="0" w:beforeAutospacing="0" w:after="0" w:afterAutospacing="0"/>
              <w:ind w:firstLine="1"/>
              <w:jc w:val="both"/>
              <w:rPr>
                <w:sz w:val="16"/>
                <w:szCs w:val="16"/>
              </w:rPr>
            </w:pPr>
            <w:r w:rsidRPr="00327BE5">
              <w:rPr>
                <w:sz w:val="16"/>
                <w:szCs w:val="16"/>
              </w:rPr>
              <w:t>На основании данных о планируемых разработках (табл.3) составить план доходов и расходов нормативным методом. З/программиста: 80 000 руб. / мес.; З/дизайнера: 50 000 руб. / мес.; З/ аналитика: 65 000 руб. / мес.</w:t>
            </w:r>
          </w:p>
          <w:p w:rsidR="002A0625" w:rsidRPr="00327BE5" w:rsidRDefault="002A0625" w:rsidP="002A0625">
            <w:pPr>
              <w:rPr>
                <w:sz w:val="16"/>
                <w:szCs w:val="16"/>
              </w:rPr>
            </w:pPr>
            <w:r w:rsidRPr="00327BE5">
              <w:rPr>
                <w:sz w:val="16"/>
                <w:szCs w:val="16"/>
              </w:rPr>
              <w:t xml:space="preserve">Таблица 1. </w:t>
            </w:r>
          </w:p>
          <w:tbl>
            <w:tblPr>
              <w:tblW w:w="5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942"/>
              <w:gridCol w:w="2410"/>
            </w:tblGrid>
            <w:tr w:rsidR="002A0625" w:rsidRPr="00327BE5" w:rsidTr="00923368">
              <w:trPr>
                <w:trHeight w:val="342"/>
              </w:trPr>
              <w:tc>
                <w:tcPr>
                  <w:tcW w:w="1598" w:type="dxa"/>
                  <w:shd w:val="clear" w:color="auto" w:fill="auto"/>
                </w:tcPr>
                <w:p w:rsidR="002A0625" w:rsidRPr="00327BE5" w:rsidRDefault="002A0625" w:rsidP="00F722B5">
                  <w:pPr>
                    <w:rPr>
                      <w:sz w:val="16"/>
                      <w:szCs w:val="16"/>
                    </w:rPr>
                  </w:pPr>
                  <w:r w:rsidRPr="00327BE5">
                    <w:rPr>
                      <w:sz w:val="16"/>
                      <w:szCs w:val="16"/>
                    </w:rPr>
                    <w:t>(В днях)</w:t>
                  </w:r>
                </w:p>
              </w:tc>
              <w:tc>
                <w:tcPr>
                  <w:tcW w:w="1942" w:type="dxa"/>
                  <w:shd w:val="clear" w:color="auto" w:fill="auto"/>
                </w:tcPr>
                <w:p w:rsidR="002A0625" w:rsidRPr="00327BE5" w:rsidRDefault="002A0625" w:rsidP="00F722B5">
                  <w:pPr>
                    <w:rPr>
                      <w:sz w:val="16"/>
                      <w:szCs w:val="16"/>
                    </w:rPr>
                  </w:pPr>
                  <w:r w:rsidRPr="00327BE5">
                    <w:rPr>
                      <w:sz w:val="16"/>
                      <w:szCs w:val="16"/>
                    </w:rPr>
                    <w:t>Мобильное приложение</w:t>
                  </w:r>
                </w:p>
              </w:tc>
              <w:tc>
                <w:tcPr>
                  <w:tcW w:w="2410" w:type="dxa"/>
                  <w:shd w:val="clear" w:color="auto" w:fill="auto"/>
                </w:tcPr>
                <w:p w:rsidR="002A0625" w:rsidRPr="00327BE5" w:rsidRDefault="002A0625" w:rsidP="00F722B5">
                  <w:pPr>
                    <w:rPr>
                      <w:sz w:val="16"/>
                      <w:szCs w:val="16"/>
                    </w:rPr>
                  </w:pPr>
                  <w:r w:rsidRPr="00327BE5">
                    <w:rPr>
                      <w:sz w:val="16"/>
                      <w:szCs w:val="16"/>
                    </w:rPr>
                    <w:t>Программное обеспечение</w:t>
                  </w:r>
                </w:p>
              </w:tc>
            </w:tr>
            <w:tr w:rsidR="002A0625" w:rsidRPr="00327BE5" w:rsidTr="00923368">
              <w:trPr>
                <w:trHeight w:val="236"/>
              </w:trPr>
              <w:tc>
                <w:tcPr>
                  <w:tcW w:w="1598" w:type="dxa"/>
                  <w:shd w:val="clear" w:color="auto" w:fill="auto"/>
                </w:tcPr>
                <w:p w:rsidR="002A0625" w:rsidRPr="00327BE5" w:rsidRDefault="002A0625" w:rsidP="00F722B5">
                  <w:pPr>
                    <w:rPr>
                      <w:sz w:val="16"/>
                      <w:szCs w:val="16"/>
                    </w:rPr>
                  </w:pPr>
                  <w:r w:rsidRPr="00327BE5">
                    <w:rPr>
                      <w:sz w:val="16"/>
                      <w:szCs w:val="16"/>
                    </w:rPr>
                    <w:t>Программист</w:t>
                  </w:r>
                </w:p>
              </w:tc>
              <w:tc>
                <w:tcPr>
                  <w:tcW w:w="1942" w:type="dxa"/>
                  <w:shd w:val="clear" w:color="auto" w:fill="auto"/>
                </w:tcPr>
                <w:p w:rsidR="002A0625" w:rsidRPr="00327BE5" w:rsidRDefault="002A0625" w:rsidP="00F722B5">
                  <w:pPr>
                    <w:rPr>
                      <w:sz w:val="16"/>
                      <w:szCs w:val="16"/>
                    </w:rPr>
                  </w:pPr>
                  <w:r w:rsidRPr="00327BE5">
                    <w:rPr>
                      <w:sz w:val="16"/>
                      <w:szCs w:val="16"/>
                    </w:rPr>
                    <w:t>15</w:t>
                  </w:r>
                </w:p>
              </w:tc>
              <w:tc>
                <w:tcPr>
                  <w:tcW w:w="2410" w:type="dxa"/>
                  <w:shd w:val="clear" w:color="auto" w:fill="auto"/>
                </w:tcPr>
                <w:p w:rsidR="002A0625" w:rsidRPr="00327BE5" w:rsidRDefault="002A0625" w:rsidP="00F722B5">
                  <w:pPr>
                    <w:rPr>
                      <w:sz w:val="16"/>
                      <w:szCs w:val="16"/>
                    </w:rPr>
                  </w:pPr>
                  <w:r w:rsidRPr="00327BE5">
                    <w:rPr>
                      <w:sz w:val="16"/>
                      <w:szCs w:val="16"/>
                    </w:rPr>
                    <w:t>44</w:t>
                  </w:r>
                </w:p>
              </w:tc>
            </w:tr>
            <w:tr w:rsidR="002A0625" w:rsidRPr="00327BE5" w:rsidTr="00923368">
              <w:trPr>
                <w:trHeight w:val="286"/>
              </w:trPr>
              <w:tc>
                <w:tcPr>
                  <w:tcW w:w="1598" w:type="dxa"/>
                  <w:shd w:val="clear" w:color="auto" w:fill="auto"/>
                </w:tcPr>
                <w:p w:rsidR="002A0625" w:rsidRPr="00327BE5" w:rsidRDefault="002A0625" w:rsidP="00F722B5">
                  <w:pPr>
                    <w:rPr>
                      <w:sz w:val="16"/>
                      <w:szCs w:val="16"/>
                    </w:rPr>
                  </w:pPr>
                  <w:r w:rsidRPr="00327BE5">
                    <w:rPr>
                      <w:sz w:val="16"/>
                      <w:szCs w:val="16"/>
                    </w:rPr>
                    <w:t>Дизайнер</w:t>
                  </w:r>
                </w:p>
              </w:tc>
              <w:tc>
                <w:tcPr>
                  <w:tcW w:w="1942" w:type="dxa"/>
                  <w:shd w:val="clear" w:color="auto" w:fill="auto"/>
                </w:tcPr>
                <w:p w:rsidR="002A0625" w:rsidRPr="00327BE5" w:rsidRDefault="002A0625" w:rsidP="00F722B5">
                  <w:pPr>
                    <w:rPr>
                      <w:sz w:val="16"/>
                      <w:szCs w:val="16"/>
                    </w:rPr>
                  </w:pPr>
                  <w:r w:rsidRPr="00327BE5">
                    <w:rPr>
                      <w:sz w:val="16"/>
                      <w:szCs w:val="16"/>
                    </w:rPr>
                    <w:t>3</w:t>
                  </w:r>
                </w:p>
              </w:tc>
              <w:tc>
                <w:tcPr>
                  <w:tcW w:w="2410" w:type="dxa"/>
                  <w:shd w:val="clear" w:color="auto" w:fill="auto"/>
                </w:tcPr>
                <w:p w:rsidR="002A0625" w:rsidRPr="00327BE5" w:rsidRDefault="002A0625" w:rsidP="00F722B5">
                  <w:pPr>
                    <w:rPr>
                      <w:sz w:val="16"/>
                      <w:szCs w:val="16"/>
                    </w:rPr>
                  </w:pPr>
                  <w:r w:rsidRPr="00327BE5">
                    <w:rPr>
                      <w:sz w:val="16"/>
                      <w:szCs w:val="16"/>
                    </w:rPr>
                    <w:t>0</w:t>
                  </w:r>
                </w:p>
              </w:tc>
            </w:tr>
            <w:tr w:rsidR="002A0625" w:rsidRPr="00327BE5" w:rsidTr="00923368">
              <w:trPr>
                <w:trHeight w:val="322"/>
              </w:trPr>
              <w:tc>
                <w:tcPr>
                  <w:tcW w:w="1598" w:type="dxa"/>
                  <w:shd w:val="clear" w:color="auto" w:fill="auto"/>
                </w:tcPr>
                <w:p w:rsidR="002A0625" w:rsidRPr="00327BE5" w:rsidRDefault="002A0625" w:rsidP="00F722B5">
                  <w:pPr>
                    <w:rPr>
                      <w:sz w:val="16"/>
                      <w:szCs w:val="16"/>
                    </w:rPr>
                  </w:pPr>
                  <w:r w:rsidRPr="00327BE5">
                    <w:rPr>
                      <w:sz w:val="16"/>
                      <w:szCs w:val="16"/>
                    </w:rPr>
                    <w:t>Аналитик</w:t>
                  </w:r>
                </w:p>
              </w:tc>
              <w:tc>
                <w:tcPr>
                  <w:tcW w:w="1942" w:type="dxa"/>
                  <w:shd w:val="clear" w:color="auto" w:fill="auto"/>
                </w:tcPr>
                <w:p w:rsidR="002A0625" w:rsidRPr="00327BE5" w:rsidRDefault="002A0625" w:rsidP="00F722B5">
                  <w:pPr>
                    <w:rPr>
                      <w:sz w:val="16"/>
                      <w:szCs w:val="16"/>
                    </w:rPr>
                  </w:pPr>
                  <w:r w:rsidRPr="00327BE5">
                    <w:rPr>
                      <w:sz w:val="16"/>
                      <w:szCs w:val="16"/>
                    </w:rPr>
                    <w:t>7</w:t>
                  </w:r>
                </w:p>
              </w:tc>
              <w:tc>
                <w:tcPr>
                  <w:tcW w:w="2410" w:type="dxa"/>
                  <w:shd w:val="clear" w:color="auto" w:fill="auto"/>
                </w:tcPr>
                <w:p w:rsidR="002A0625" w:rsidRPr="00327BE5" w:rsidRDefault="002A0625" w:rsidP="00F722B5">
                  <w:pPr>
                    <w:rPr>
                      <w:sz w:val="16"/>
                      <w:szCs w:val="16"/>
                    </w:rPr>
                  </w:pPr>
                  <w:r w:rsidRPr="00327BE5">
                    <w:rPr>
                      <w:sz w:val="16"/>
                      <w:szCs w:val="16"/>
                    </w:rPr>
                    <w:t>15</w:t>
                  </w:r>
                </w:p>
              </w:tc>
            </w:tr>
          </w:tbl>
          <w:p w:rsidR="002A0625" w:rsidRPr="00327BE5" w:rsidRDefault="002A0625" w:rsidP="002A0625">
            <w:pPr>
              <w:rPr>
                <w:sz w:val="16"/>
                <w:szCs w:val="16"/>
              </w:rPr>
            </w:pPr>
            <w:r w:rsidRPr="00327BE5">
              <w:rPr>
                <w:sz w:val="16"/>
                <w:szCs w:val="16"/>
              </w:rPr>
              <w:t xml:space="preserve">Таблица 2. </w:t>
            </w:r>
          </w:p>
          <w:tbl>
            <w:tblP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401"/>
              <w:gridCol w:w="2142"/>
            </w:tblGrid>
            <w:tr w:rsidR="002A0625" w:rsidRPr="00327BE5" w:rsidTr="00923368">
              <w:tc>
                <w:tcPr>
                  <w:tcW w:w="2406" w:type="dxa"/>
                  <w:shd w:val="clear" w:color="auto" w:fill="auto"/>
                </w:tcPr>
                <w:p w:rsidR="002A0625" w:rsidRPr="00327BE5" w:rsidRDefault="002A0625" w:rsidP="00F722B5">
                  <w:pPr>
                    <w:rPr>
                      <w:sz w:val="16"/>
                      <w:szCs w:val="16"/>
                    </w:rPr>
                  </w:pPr>
                  <w:r w:rsidRPr="00327BE5">
                    <w:rPr>
                      <w:sz w:val="16"/>
                      <w:szCs w:val="16"/>
                    </w:rPr>
                    <w:t>З/</w:t>
                  </w:r>
                  <w:proofErr w:type="spellStart"/>
                  <w:r w:rsidRPr="00327BE5">
                    <w:rPr>
                      <w:sz w:val="16"/>
                      <w:szCs w:val="16"/>
                    </w:rPr>
                    <w:t>пл</w:t>
                  </w:r>
                  <w:proofErr w:type="spellEnd"/>
                </w:p>
              </w:tc>
              <w:tc>
                <w:tcPr>
                  <w:tcW w:w="1401" w:type="dxa"/>
                  <w:shd w:val="clear" w:color="auto" w:fill="auto"/>
                </w:tcPr>
                <w:p w:rsidR="002A0625" w:rsidRPr="00327BE5" w:rsidRDefault="002A0625" w:rsidP="00F722B5">
                  <w:pPr>
                    <w:rPr>
                      <w:sz w:val="16"/>
                      <w:szCs w:val="16"/>
                    </w:rPr>
                  </w:pPr>
                  <w:r w:rsidRPr="00327BE5">
                    <w:rPr>
                      <w:sz w:val="16"/>
                      <w:szCs w:val="16"/>
                    </w:rPr>
                    <w:t>Мобильное приложение</w:t>
                  </w:r>
                </w:p>
              </w:tc>
              <w:tc>
                <w:tcPr>
                  <w:tcW w:w="2142" w:type="dxa"/>
                  <w:shd w:val="clear" w:color="auto" w:fill="auto"/>
                </w:tcPr>
                <w:p w:rsidR="002A0625" w:rsidRPr="00327BE5" w:rsidRDefault="002A0625" w:rsidP="00F722B5">
                  <w:pPr>
                    <w:rPr>
                      <w:sz w:val="16"/>
                      <w:szCs w:val="16"/>
                    </w:rPr>
                  </w:pPr>
                  <w:r w:rsidRPr="00327BE5">
                    <w:rPr>
                      <w:sz w:val="16"/>
                      <w:szCs w:val="16"/>
                    </w:rPr>
                    <w:t>Программное обеспечение</w:t>
                  </w:r>
                </w:p>
              </w:tc>
            </w:tr>
            <w:tr w:rsidR="002A0625" w:rsidRPr="00327BE5" w:rsidTr="00923368">
              <w:tc>
                <w:tcPr>
                  <w:tcW w:w="2406" w:type="dxa"/>
                  <w:shd w:val="clear" w:color="auto" w:fill="auto"/>
                </w:tcPr>
                <w:p w:rsidR="002A0625" w:rsidRPr="00327BE5" w:rsidRDefault="002A0625" w:rsidP="00F722B5">
                  <w:pPr>
                    <w:rPr>
                      <w:sz w:val="16"/>
                      <w:szCs w:val="16"/>
                    </w:rPr>
                  </w:pPr>
                  <w:r w:rsidRPr="00327BE5">
                    <w:rPr>
                      <w:sz w:val="16"/>
                      <w:szCs w:val="16"/>
                    </w:rPr>
                    <w:t>Вспомогательные специалисты</w:t>
                  </w:r>
                </w:p>
              </w:tc>
              <w:tc>
                <w:tcPr>
                  <w:tcW w:w="1401" w:type="dxa"/>
                  <w:shd w:val="clear" w:color="auto" w:fill="auto"/>
                </w:tcPr>
                <w:p w:rsidR="002A0625" w:rsidRPr="00327BE5" w:rsidRDefault="002A0625" w:rsidP="00F722B5">
                  <w:pPr>
                    <w:rPr>
                      <w:sz w:val="16"/>
                      <w:szCs w:val="16"/>
                    </w:rPr>
                  </w:pPr>
                  <w:r w:rsidRPr="00327BE5">
                    <w:rPr>
                      <w:sz w:val="16"/>
                      <w:szCs w:val="16"/>
                    </w:rPr>
                    <w:t>8 000</w:t>
                  </w:r>
                </w:p>
              </w:tc>
              <w:tc>
                <w:tcPr>
                  <w:tcW w:w="2142" w:type="dxa"/>
                  <w:shd w:val="clear" w:color="auto" w:fill="auto"/>
                </w:tcPr>
                <w:p w:rsidR="002A0625" w:rsidRPr="00327BE5" w:rsidRDefault="002A0625" w:rsidP="00F722B5">
                  <w:pPr>
                    <w:rPr>
                      <w:sz w:val="16"/>
                      <w:szCs w:val="16"/>
                    </w:rPr>
                  </w:pPr>
                  <w:r w:rsidRPr="00327BE5">
                    <w:rPr>
                      <w:sz w:val="16"/>
                      <w:szCs w:val="16"/>
                    </w:rPr>
                    <w:t>15 000</w:t>
                  </w:r>
                </w:p>
              </w:tc>
            </w:tr>
          </w:tbl>
          <w:p w:rsidR="002A0625" w:rsidRPr="00327BE5" w:rsidRDefault="002A0625" w:rsidP="002A0625">
            <w:pPr>
              <w:rPr>
                <w:sz w:val="16"/>
                <w:szCs w:val="16"/>
              </w:rPr>
            </w:pPr>
            <w:r w:rsidRPr="00327BE5">
              <w:rPr>
                <w:sz w:val="16"/>
                <w:szCs w:val="16"/>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4"/>
              <w:gridCol w:w="566"/>
              <w:gridCol w:w="566"/>
              <w:gridCol w:w="566"/>
              <w:gridCol w:w="566"/>
            </w:tblGrid>
            <w:tr w:rsidR="002A0625" w:rsidRPr="00327BE5" w:rsidTr="00F722B5">
              <w:trPr>
                <w:trHeight w:val="304"/>
              </w:trPr>
              <w:tc>
                <w:tcPr>
                  <w:tcW w:w="2954" w:type="dxa"/>
                  <w:shd w:val="clear" w:color="auto" w:fill="auto"/>
                </w:tcPr>
                <w:p w:rsidR="002A0625" w:rsidRPr="00327BE5" w:rsidRDefault="002A0625" w:rsidP="00F722B5">
                  <w:pPr>
                    <w:rPr>
                      <w:sz w:val="16"/>
                      <w:szCs w:val="16"/>
                    </w:rPr>
                  </w:pPr>
                </w:p>
              </w:tc>
              <w:tc>
                <w:tcPr>
                  <w:tcW w:w="566" w:type="dxa"/>
                  <w:shd w:val="clear" w:color="auto" w:fill="auto"/>
                </w:tcPr>
                <w:p w:rsidR="002A0625" w:rsidRPr="00327BE5" w:rsidRDefault="002A0625" w:rsidP="00F722B5">
                  <w:pPr>
                    <w:rPr>
                      <w:sz w:val="16"/>
                      <w:szCs w:val="16"/>
                    </w:rPr>
                  </w:pPr>
                  <w:r w:rsidRPr="00327BE5">
                    <w:rPr>
                      <w:sz w:val="16"/>
                      <w:szCs w:val="16"/>
                    </w:rPr>
                    <w:t>1кв</w:t>
                  </w:r>
                </w:p>
              </w:tc>
              <w:tc>
                <w:tcPr>
                  <w:tcW w:w="566" w:type="dxa"/>
                  <w:shd w:val="clear" w:color="auto" w:fill="auto"/>
                </w:tcPr>
                <w:p w:rsidR="002A0625" w:rsidRPr="00327BE5" w:rsidRDefault="002A0625" w:rsidP="00F722B5">
                  <w:pPr>
                    <w:rPr>
                      <w:sz w:val="16"/>
                      <w:szCs w:val="16"/>
                    </w:rPr>
                  </w:pPr>
                  <w:r w:rsidRPr="00327BE5">
                    <w:rPr>
                      <w:sz w:val="16"/>
                      <w:szCs w:val="16"/>
                    </w:rPr>
                    <w:t>2кв</w:t>
                  </w:r>
                </w:p>
              </w:tc>
              <w:tc>
                <w:tcPr>
                  <w:tcW w:w="566" w:type="dxa"/>
                  <w:shd w:val="clear" w:color="auto" w:fill="auto"/>
                </w:tcPr>
                <w:p w:rsidR="002A0625" w:rsidRPr="00327BE5" w:rsidRDefault="002A0625" w:rsidP="00F722B5">
                  <w:pPr>
                    <w:rPr>
                      <w:sz w:val="16"/>
                      <w:szCs w:val="16"/>
                    </w:rPr>
                  </w:pPr>
                  <w:r w:rsidRPr="00327BE5">
                    <w:rPr>
                      <w:sz w:val="16"/>
                      <w:szCs w:val="16"/>
                    </w:rPr>
                    <w:t>3кв</w:t>
                  </w:r>
                </w:p>
              </w:tc>
              <w:tc>
                <w:tcPr>
                  <w:tcW w:w="566" w:type="dxa"/>
                  <w:shd w:val="clear" w:color="auto" w:fill="auto"/>
                </w:tcPr>
                <w:p w:rsidR="002A0625" w:rsidRPr="00327BE5" w:rsidRDefault="002A0625" w:rsidP="00F722B5">
                  <w:pPr>
                    <w:rPr>
                      <w:sz w:val="16"/>
                      <w:szCs w:val="16"/>
                    </w:rPr>
                  </w:pPr>
                  <w:r w:rsidRPr="00327BE5">
                    <w:rPr>
                      <w:sz w:val="16"/>
                      <w:szCs w:val="16"/>
                    </w:rPr>
                    <w:t>4кв</w:t>
                  </w:r>
                </w:p>
              </w:tc>
            </w:tr>
            <w:tr w:rsidR="002A0625" w:rsidRPr="00327BE5" w:rsidTr="00F722B5">
              <w:tc>
                <w:tcPr>
                  <w:tcW w:w="2954" w:type="dxa"/>
                  <w:shd w:val="clear" w:color="auto" w:fill="auto"/>
                </w:tcPr>
                <w:p w:rsidR="002A0625" w:rsidRPr="00327BE5" w:rsidRDefault="002A0625" w:rsidP="00F722B5">
                  <w:pPr>
                    <w:rPr>
                      <w:sz w:val="16"/>
                      <w:szCs w:val="16"/>
                    </w:rPr>
                  </w:pPr>
                  <w:r w:rsidRPr="00327BE5">
                    <w:rPr>
                      <w:sz w:val="16"/>
                      <w:szCs w:val="16"/>
                    </w:rPr>
                    <w:t>Мобильное приложение</w:t>
                  </w:r>
                </w:p>
              </w:tc>
              <w:tc>
                <w:tcPr>
                  <w:tcW w:w="566" w:type="dxa"/>
                  <w:shd w:val="clear" w:color="auto" w:fill="auto"/>
                </w:tcPr>
                <w:p w:rsidR="002A0625" w:rsidRPr="00327BE5" w:rsidRDefault="002A0625" w:rsidP="00F722B5">
                  <w:pPr>
                    <w:rPr>
                      <w:sz w:val="16"/>
                      <w:szCs w:val="16"/>
                    </w:rPr>
                  </w:pPr>
                  <w:r w:rsidRPr="00327BE5">
                    <w:rPr>
                      <w:sz w:val="16"/>
                      <w:szCs w:val="16"/>
                    </w:rPr>
                    <w:t>1</w:t>
                  </w:r>
                </w:p>
              </w:tc>
              <w:tc>
                <w:tcPr>
                  <w:tcW w:w="566" w:type="dxa"/>
                  <w:shd w:val="clear" w:color="auto" w:fill="auto"/>
                </w:tcPr>
                <w:p w:rsidR="002A0625" w:rsidRPr="00327BE5" w:rsidRDefault="002A0625" w:rsidP="00F722B5">
                  <w:pPr>
                    <w:rPr>
                      <w:sz w:val="16"/>
                      <w:szCs w:val="16"/>
                    </w:rPr>
                  </w:pPr>
                  <w:r w:rsidRPr="00327BE5">
                    <w:rPr>
                      <w:sz w:val="16"/>
                      <w:szCs w:val="16"/>
                    </w:rPr>
                    <w:t>0</w:t>
                  </w:r>
                </w:p>
              </w:tc>
              <w:tc>
                <w:tcPr>
                  <w:tcW w:w="566" w:type="dxa"/>
                  <w:shd w:val="clear" w:color="auto" w:fill="auto"/>
                </w:tcPr>
                <w:p w:rsidR="002A0625" w:rsidRPr="00327BE5" w:rsidRDefault="002A0625" w:rsidP="00F722B5">
                  <w:pPr>
                    <w:rPr>
                      <w:sz w:val="16"/>
                      <w:szCs w:val="16"/>
                    </w:rPr>
                  </w:pPr>
                  <w:r w:rsidRPr="00327BE5">
                    <w:rPr>
                      <w:sz w:val="16"/>
                      <w:szCs w:val="16"/>
                    </w:rPr>
                    <w:t>2</w:t>
                  </w:r>
                </w:p>
              </w:tc>
              <w:tc>
                <w:tcPr>
                  <w:tcW w:w="566" w:type="dxa"/>
                  <w:shd w:val="clear" w:color="auto" w:fill="auto"/>
                </w:tcPr>
                <w:p w:rsidR="002A0625" w:rsidRPr="00327BE5" w:rsidRDefault="002A0625" w:rsidP="00F722B5">
                  <w:pPr>
                    <w:rPr>
                      <w:sz w:val="16"/>
                      <w:szCs w:val="16"/>
                    </w:rPr>
                  </w:pPr>
                  <w:r w:rsidRPr="00327BE5">
                    <w:rPr>
                      <w:sz w:val="16"/>
                      <w:szCs w:val="16"/>
                    </w:rPr>
                    <w:t>0</w:t>
                  </w:r>
                </w:p>
              </w:tc>
            </w:tr>
            <w:tr w:rsidR="002A0625" w:rsidRPr="00327BE5" w:rsidTr="00F722B5">
              <w:tc>
                <w:tcPr>
                  <w:tcW w:w="2954" w:type="dxa"/>
                  <w:shd w:val="clear" w:color="auto" w:fill="auto"/>
                </w:tcPr>
                <w:p w:rsidR="002A0625" w:rsidRPr="00327BE5" w:rsidRDefault="002A0625" w:rsidP="00F722B5">
                  <w:pPr>
                    <w:rPr>
                      <w:sz w:val="16"/>
                      <w:szCs w:val="16"/>
                    </w:rPr>
                  </w:pPr>
                  <w:r w:rsidRPr="00327BE5">
                    <w:rPr>
                      <w:sz w:val="16"/>
                      <w:szCs w:val="16"/>
                    </w:rPr>
                    <w:t>Программное обеспечение</w:t>
                  </w:r>
                </w:p>
              </w:tc>
              <w:tc>
                <w:tcPr>
                  <w:tcW w:w="566" w:type="dxa"/>
                  <w:shd w:val="clear" w:color="auto" w:fill="auto"/>
                </w:tcPr>
                <w:p w:rsidR="002A0625" w:rsidRPr="00327BE5" w:rsidRDefault="002A0625" w:rsidP="00F722B5">
                  <w:pPr>
                    <w:rPr>
                      <w:sz w:val="16"/>
                      <w:szCs w:val="16"/>
                    </w:rPr>
                  </w:pPr>
                  <w:r w:rsidRPr="00327BE5">
                    <w:rPr>
                      <w:sz w:val="16"/>
                      <w:szCs w:val="16"/>
                    </w:rPr>
                    <w:t>0</w:t>
                  </w:r>
                </w:p>
              </w:tc>
              <w:tc>
                <w:tcPr>
                  <w:tcW w:w="566" w:type="dxa"/>
                  <w:shd w:val="clear" w:color="auto" w:fill="auto"/>
                </w:tcPr>
                <w:p w:rsidR="002A0625" w:rsidRPr="00327BE5" w:rsidRDefault="002A0625" w:rsidP="00F722B5">
                  <w:pPr>
                    <w:rPr>
                      <w:sz w:val="16"/>
                      <w:szCs w:val="16"/>
                    </w:rPr>
                  </w:pPr>
                  <w:r w:rsidRPr="00327BE5">
                    <w:rPr>
                      <w:sz w:val="16"/>
                      <w:szCs w:val="16"/>
                    </w:rPr>
                    <w:t>1</w:t>
                  </w:r>
                </w:p>
              </w:tc>
              <w:tc>
                <w:tcPr>
                  <w:tcW w:w="566" w:type="dxa"/>
                  <w:shd w:val="clear" w:color="auto" w:fill="auto"/>
                </w:tcPr>
                <w:p w:rsidR="002A0625" w:rsidRPr="00327BE5" w:rsidRDefault="002A0625" w:rsidP="00F722B5">
                  <w:pPr>
                    <w:rPr>
                      <w:sz w:val="16"/>
                      <w:szCs w:val="16"/>
                    </w:rPr>
                  </w:pPr>
                  <w:r w:rsidRPr="00327BE5">
                    <w:rPr>
                      <w:sz w:val="16"/>
                      <w:szCs w:val="16"/>
                    </w:rPr>
                    <w:t>0</w:t>
                  </w:r>
                </w:p>
              </w:tc>
              <w:tc>
                <w:tcPr>
                  <w:tcW w:w="566" w:type="dxa"/>
                  <w:shd w:val="clear" w:color="auto" w:fill="auto"/>
                </w:tcPr>
                <w:p w:rsidR="002A0625" w:rsidRPr="00327BE5" w:rsidRDefault="002A0625" w:rsidP="00F722B5">
                  <w:pPr>
                    <w:rPr>
                      <w:sz w:val="16"/>
                      <w:szCs w:val="16"/>
                    </w:rPr>
                  </w:pPr>
                  <w:r w:rsidRPr="00327BE5">
                    <w:rPr>
                      <w:sz w:val="16"/>
                      <w:szCs w:val="16"/>
                    </w:rPr>
                    <w:t>0</w:t>
                  </w:r>
                </w:p>
              </w:tc>
            </w:tr>
          </w:tbl>
          <w:p w:rsidR="004050F3" w:rsidRPr="00327BE5" w:rsidRDefault="004050F3" w:rsidP="00AD257D">
            <w:pPr>
              <w:widowControl/>
              <w:tabs>
                <w:tab w:val="left" w:pos="540"/>
              </w:tabs>
              <w:contextualSpacing/>
              <w:jc w:val="both"/>
              <w:rPr>
                <w:b/>
                <w:sz w:val="24"/>
                <w:szCs w:val="24"/>
              </w:rPr>
            </w:pPr>
          </w:p>
        </w:tc>
      </w:tr>
    </w:tbl>
    <w:p w:rsidR="00AD257D" w:rsidRPr="00327BE5" w:rsidRDefault="00AD257D" w:rsidP="00B20ED1">
      <w:pPr>
        <w:spacing w:line="360" w:lineRule="auto"/>
        <w:ind w:firstLine="720"/>
        <w:jc w:val="both"/>
        <w:rPr>
          <w:b/>
          <w:sz w:val="28"/>
          <w:szCs w:val="28"/>
        </w:rPr>
      </w:pPr>
    </w:p>
    <w:p w:rsidR="00B20ED1" w:rsidRPr="00327BE5" w:rsidRDefault="00B20ED1" w:rsidP="00321197">
      <w:pPr>
        <w:widowControl/>
        <w:spacing w:line="360" w:lineRule="auto"/>
        <w:ind w:firstLine="709"/>
        <w:jc w:val="both"/>
        <w:rPr>
          <w:rFonts w:eastAsia="Calibri"/>
          <w:b/>
          <w:sz w:val="28"/>
          <w:szCs w:val="28"/>
        </w:rPr>
        <w:sectPr w:rsidR="00B20ED1" w:rsidRPr="00327BE5" w:rsidSect="00B20ED1">
          <w:pgSz w:w="16838" w:h="11906" w:orient="landscape"/>
          <w:pgMar w:top="1134" w:right="1134" w:bottom="1134" w:left="1134" w:header="709" w:footer="709" w:gutter="0"/>
          <w:cols w:space="708"/>
          <w:titlePg/>
          <w:docGrid w:linePitch="360"/>
        </w:sectPr>
      </w:pPr>
    </w:p>
    <w:p w:rsidR="00321197" w:rsidRPr="00327BE5" w:rsidRDefault="00321197" w:rsidP="00321197">
      <w:pPr>
        <w:keepNext/>
        <w:keepLines/>
        <w:widowControl/>
        <w:tabs>
          <w:tab w:val="left" w:pos="1144"/>
        </w:tabs>
        <w:spacing w:line="360" w:lineRule="auto"/>
        <w:ind w:firstLine="709"/>
        <w:jc w:val="both"/>
        <w:outlineLvl w:val="0"/>
        <w:rPr>
          <w:rFonts w:eastAsia="Calibri"/>
          <w:b/>
          <w:bCs/>
          <w:sz w:val="28"/>
          <w:szCs w:val="28"/>
        </w:rPr>
      </w:pPr>
      <w:bookmarkStart w:id="39" w:name="_Toc3798612"/>
      <w:bookmarkStart w:id="40" w:name="_Toc5706610"/>
      <w:r w:rsidRPr="00327BE5">
        <w:rPr>
          <w:rFonts w:eastAsia="Calibri"/>
          <w:b/>
          <w:bCs/>
          <w:sz w:val="28"/>
          <w:szCs w:val="28"/>
        </w:rPr>
        <w:lastRenderedPageBreak/>
        <w:t>8. Перечень основной и дополнительной учебной литературы, необходимой для освоения дисциплины</w:t>
      </w:r>
      <w:bookmarkEnd w:id="39"/>
      <w:bookmarkEnd w:id="40"/>
    </w:p>
    <w:p w:rsidR="00321197" w:rsidRPr="00327BE5" w:rsidRDefault="00321197" w:rsidP="00321197">
      <w:pPr>
        <w:tabs>
          <w:tab w:val="left" w:pos="1134"/>
        </w:tabs>
        <w:spacing w:line="360" w:lineRule="auto"/>
        <w:ind w:left="720"/>
        <w:rPr>
          <w:b/>
          <w:sz w:val="28"/>
          <w:szCs w:val="28"/>
        </w:rPr>
      </w:pPr>
      <w:bookmarkStart w:id="41" w:name="bookmark39"/>
      <w:r w:rsidRPr="00327BE5">
        <w:rPr>
          <w:b/>
          <w:sz w:val="28"/>
          <w:szCs w:val="28"/>
        </w:rPr>
        <w:t>Нормативные правовые акты</w:t>
      </w:r>
    </w:p>
    <w:bookmarkEnd w:id="41"/>
    <w:p w:rsidR="00075CBF" w:rsidRPr="00327BE5" w:rsidRDefault="00075CBF" w:rsidP="00075CBF">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Гражданский Кодекс Российской Федерации (часть </w:t>
      </w:r>
      <w:r w:rsidR="001919DB" w:rsidRPr="00327BE5">
        <w:rPr>
          <w:sz w:val="28"/>
          <w:szCs w:val="28"/>
        </w:rPr>
        <w:t>первая</w:t>
      </w:r>
      <w:r w:rsidRPr="00327BE5">
        <w:rPr>
          <w:sz w:val="28"/>
          <w:szCs w:val="28"/>
        </w:rPr>
        <w:t>) [</w:t>
      </w:r>
      <w:proofErr w:type="spellStart"/>
      <w:r w:rsidRPr="00327BE5">
        <w:rPr>
          <w:sz w:val="28"/>
          <w:szCs w:val="28"/>
        </w:rPr>
        <w:t>федер</w:t>
      </w:r>
      <w:proofErr w:type="spellEnd"/>
      <w:r w:rsidRPr="00327BE5">
        <w:rPr>
          <w:sz w:val="28"/>
          <w:szCs w:val="28"/>
        </w:rPr>
        <w:t xml:space="preserve">. закон от </w:t>
      </w:r>
      <w:r w:rsidR="001919DB" w:rsidRPr="00327BE5">
        <w:rPr>
          <w:sz w:val="28"/>
          <w:szCs w:val="28"/>
        </w:rPr>
        <w:t>30</w:t>
      </w:r>
      <w:r w:rsidRPr="00327BE5">
        <w:rPr>
          <w:sz w:val="28"/>
          <w:szCs w:val="28"/>
        </w:rPr>
        <w:t>.</w:t>
      </w:r>
      <w:r w:rsidR="001919DB" w:rsidRPr="00327BE5">
        <w:rPr>
          <w:sz w:val="28"/>
          <w:szCs w:val="28"/>
        </w:rPr>
        <w:t>11</w:t>
      </w:r>
      <w:r w:rsidRPr="00327BE5">
        <w:rPr>
          <w:sz w:val="28"/>
          <w:szCs w:val="28"/>
        </w:rPr>
        <w:t>.199</w:t>
      </w:r>
      <w:r w:rsidR="001919DB" w:rsidRPr="00327BE5">
        <w:rPr>
          <w:sz w:val="28"/>
          <w:szCs w:val="28"/>
        </w:rPr>
        <w:t>4</w:t>
      </w:r>
      <w:r w:rsidRPr="00327BE5">
        <w:rPr>
          <w:sz w:val="28"/>
          <w:szCs w:val="28"/>
        </w:rPr>
        <w:t xml:space="preserve"> г. №</w:t>
      </w:r>
      <w:r w:rsidR="001919DB" w:rsidRPr="00327BE5">
        <w:rPr>
          <w:sz w:val="28"/>
          <w:szCs w:val="28"/>
        </w:rPr>
        <w:t>51</w:t>
      </w:r>
      <w:r w:rsidRPr="00327BE5">
        <w:rPr>
          <w:sz w:val="28"/>
          <w:szCs w:val="28"/>
        </w:rPr>
        <w:t xml:space="preserve">-ФЗ (ред. от </w:t>
      </w:r>
      <w:r w:rsidR="001919DB" w:rsidRPr="00327BE5">
        <w:rPr>
          <w:sz w:val="28"/>
          <w:szCs w:val="28"/>
        </w:rPr>
        <w:t>03</w:t>
      </w:r>
      <w:r w:rsidRPr="00327BE5">
        <w:rPr>
          <w:sz w:val="28"/>
          <w:szCs w:val="28"/>
        </w:rPr>
        <w:t>.0</w:t>
      </w:r>
      <w:r w:rsidR="001919DB" w:rsidRPr="00327BE5">
        <w:rPr>
          <w:sz w:val="28"/>
          <w:szCs w:val="28"/>
        </w:rPr>
        <w:t>8</w:t>
      </w:r>
      <w:r w:rsidRPr="00327BE5">
        <w:rPr>
          <w:sz w:val="28"/>
          <w:szCs w:val="28"/>
        </w:rPr>
        <w:t>.201</w:t>
      </w:r>
      <w:r w:rsidR="001919DB" w:rsidRPr="00327BE5">
        <w:rPr>
          <w:sz w:val="28"/>
          <w:szCs w:val="28"/>
        </w:rPr>
        <w:t>8</w:t>
      </w:r>
      <w:r w:rsidRPr="00327BE5">
        <w:rPr>
          <w:sz w:val="28"/>
          <w:szCs w:val="28"/>
        </w:rPr>
        <w:t>)]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1" w:history="1">
        <w:r w:rsidRPr="00327BE5">
          <w:rPr>
            <w:rStyle w:val="af5"/>
            <w:color w:val="auto"/>
            <w:sz w:val="28"/>
            <w:szCs w:val="28"/>
          </w:rPr>
          <w:t>http://base.consultant.ru</w:t>
        </w:r>
      </w:hyperlink>
      <w:r w:rsidR="001919DB" w:rsidRPr="00327BE5">
        <w:rPr>
          <w:rStyle w:val="af5"/>
          <w:color w:val="auto"/>
          <w:sz w:val="28"/>
          <w:szCs w:val="28"/>
        </w:rPr>
        <w:t xml:space="preserve"> (дата обращения: 02.03</w:t>
      </w:r>
      <w:r w:rsidRPr="00327BE5">
        <w:rPr>
          <w:rStyle w:val="af5"/>
          <w:color w:val="auto"/>
          <w:sz w:val="28"/>
          <w:szCs w:val="28"/>
        </w:rPr>
        <w:t>.201</w:t>
      </w:r>
      <w:r w:rsidR="001919DB" w:rsidRPr="00327BE5">
        <w:rPr>
          <w:rStyle w:val="af5"/>
          <w:color w:val="auto"/>
          <w:sz w:val="28"/>
          <w:szCs w:val="28"/>
        </w:rPr>
        <w:t>9</w:t>
      </w:r>
      <w:r w:rsidRPr="00327BE5">
        <w:rPr>
          <w:rStyle w:val="af5"/>
          <w:color w:val="auto"/>
          <w:sz w:val="28"/>
          <w:szCs w:val="28"/>
        </w:rPr>
        <w:t>).</w:t>
      </w:r>
    </w:p>
    <w:p w:rsidR="00075CBF" w:rsidRPr="00327BE5" w:rsidRDefault="001919DB" w:rsidP="001919DB">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Гражданский Кодекс Российской Федерации (часть вторая) [</w:t>
      </w:r>
      <w:proofErr w:type="spellStart"/>
      <w:r w:rsidRPr="00327BE5">
        <w:rPr>
          <w:sz w:val="28"/>
          <w:szCs w:val="28"/>
        </w:rPr>
        <w:t>федер</w:t>
      </w:r>
      <w:proofErr w:type="spellEnd"/>
      <w:r w:rsidRPr="00327BE5">
        <w:rPr>
          <w:sz w:val="28"/>
          <w:szCs w:val="28"/>
        </w:rPr>
        <w:t>. закон от 26.01.1996 г. №14-ФЗ (ред. от 29.07.2018)]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2" w:history="1">
        <w:r w:rsidRPr="00327BE5">
          <w:rPr>
            <w:rStyle w:val="af5"/>
            <w:color w:val="auto"/>
            <w:sz w:val="28"/>
            <w:szCs w:val="28"/>
          </w:rPr>
          <w:t>http://base.consultant.ru</w:t>
        </w:r>
      </w:hyperlink>
      <w:r w:rsidRPr="00327BE5">
        <w:rPr>
          <w:rStyle w:val="af5"/>
          <w:color w:val="auto"/>
          <w:sz w:val="28"/>
          <w:szCs w:val="28"/>
        </w:rPr>
        <w:t xml:space="preserve"> (дата обращения: 02.03.2019).</w:t>
      </w:r>
    </w:p>
    <w:p w:rsidR="001919DB" w:rsidRPr="00327BE5" w:rsidRDefault="001919DB" w:rsidP="001919DB">
      <w:pPr>
        <w:pStyle w:val="a6"/>
        <w:widowControl/>
        <w:numPr>
          <w:ilvl w:val="0"/>
          <w:numId w:val="9"/>
        </w:numPr>
        <w:autoSpaceDE/>
        <w:autoSpaceDN/>
        <w:adjustRightInd/>
        <w:spacing w:line="360" w:lineRule="auto"/>
        <w:ind w:left="0" w:firstLine="709"/>
        <w:contextualSpacing/>
        <w:jc w:val="both"/>
        <w:rPr>
          <w:rStyle w:val="af5"/>
          <w:color w:val="auto"/>
          <w:sz w:val="28"/>
          <w:szCs w:val="28"/>
          <w:u w:val="none"/>
        </w:rPr>
      </w:pPr>
      <w:r w:rsidRPr="00327BE5">
        <w:rPr>
          <w:sz w:val="28"/>
          <w:szCs w:val="28"/>
        </w:rPr>
        <w:t>Налоговый кодекс Российской Федерации (часть первая) [</w:t>
      </w:r>
      <w:proofErr w:type="spellStart"/>
      <w:r w:rsidRPr="00327BE5">
        <w:rPr>
          <w:sz w:val="28"/>
          <w:szCs w:val="28"/>
        </w:rPr>
        <w:t>федер</w:t>
      </w:r>
      <w:proofErr w:type="spellEnd"/>
      <w:r w:rsidRPr="00327BE5">
        <w:rPr>
          <w:sz w:val="28"/>
          <w:szCs w:val="28"/>
        </w:rPr>
        <w:t>. закон от 31.07.1998 г. №146-ФЗ (ред. от 27.12.2018)]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3" w:history="1">
        <w:r w:rsidRPr="00327BE5">
          <w:rPr>
            <w:rStyle w:val="af5"/>
            <w:color w:val="auto"/>
            <w:sz w:val="28"/>
            <w:szCs w:val="28"/>
          </w:rPr>
          <w:t>http://base.consultant.ru</w:t>
        </w:r>
      </w:hyperlink>
      <w:r w:rsidRPr="00327BE5">
        <w:rPr>
          <w:rStyle w:val="af5"/>
          <w:color w:val="auto"/>
          <w:sz w:val="28"/>
          <w:szCs w:val="28"/>
        </w:rPr>
        <w:t xml:space="preserve"> (дата обращения: 02.03.2019).</w:t>
      </w:r>
    </w:p>
    <w:p w:rsidR="001919DB" w:rsidRPr="00327BE5" w:rsidRDefault="001919DB" w:rsidP="001919DB">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Налоговый кодекс Российской Федерации (часть вторая) [</w:t>
      </w:r>
      <w:proofErr w:type="spellStart"/>
      <w:r w:rsidRPr="00327BE5">
        <w:rPr>
          <w:sz w:val="28"/>
          <w:szCs w:val="28"/>
        </w:rPr>
        <w:t>федер</w:t>
      </w:r>
      <w:proofErr w:type="spellEnd"/>
      <w:r w:rsidRPr="00327BE5">
        <w:rPr>
          <w:sz w:val="28"/>
          <w:szCs w:val="28"/>
        </w:rPr>
        <w:t>. закон от 05.08.2000 г. №117-ФЗ (ред. от 25.12.2018)]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4" w:history="1">
        <w:r w:rsidRPr="00327BE5">
          <w:rPr>
            <w:rStyle w:val="af5"/>
            <w:color w:val="auto"/>
            <w:sz w:val="28"/>
            <w:szCs w:val="28"/>
          </w:rPr>
          <w:t>http://base.consultant.ru</w:t>
        </w:r>
      </w:hyperlink>
      <w:r w:rsidRPr="00327BE5">
        <w:rPr>
          <w:rStyle w:val="af5"/>
          <w:color w:val="auto"/>
          <w:sz w:val="28"/>
          <w:szCs w:val="28"/>
        </w:rPr>
        <w:t xml:space="preserve"> (дата обращения: 02.03.2019).</w:t>
      </w:r>
    </w:p>
    <w:p w:rsidR="009F7C5A" w:rsidRPr="00327BE5" w:rsidRDefault="009F7C5A" w:rsidP="009F7C5A">
      <w:pPr>
        <w:pStyle w:val="a6"/>
        <w:widowControl/>
        <w:numPr>
          <w:ilvl w:val="0"/>
          <w:numId w:val="9"/>
        </w:numPr>
        <w:autoSpaceDE/>
        <w:autoSpaceDN/>
        <w:adjustRightInd/>
        <w:spacing w:line="360" w:lineRule="auto"/>
        <w:ind w:left="0" w:firstLine="709"/>
        <w:contextualSpacing/>
        <w:jc w:val="both"/>
        <w:rPr>
          <w:rStyle w:val="af5"/>
          <w:color w:val="auto"/>
          <w:sz w:val="28"/>
          <w:szCs w:val="28"/>
          <w:u w:val="none"/>
        </w:rPr>
      </w:pPr>
      <w:r w:rsidRPr="00327BE5">
        <w:rPr>
          <w:sz w:val="28"/>
          <w:szCs w:val="28"/>
        </w:rPr>
        <w:t>О бухгалтерском учете [</w:t>
      </w:r>
      <w:proofErr w:type="spellStart"/>
      <w:r w:rsidRPr="00327BE5">
        <w:rPr>
          <w:sz w:val="28"/>
          <w:szCs w:val="28"/>
        </w:rPr>
        <w:t>федер</w:t>
      </w:r>
      <w:proofErr w:type="spellEnd"/>
      <w:r w:rsidRPr="00327BE5">
        <w:rPr>
          <w:sz w:val="28"/>
          <w:szCs w:val="28"/>
        </w:rPr>
        <w:t>. закон от 06.12.2011 г. №402-ФЗ (ред. от 28.11.2018)] [Электронный ресурс] // СПС «</w:t>
      </w:r>
      <w:proofErr w:type="spellStart"/>
      <w:r w:rsidRPr="00327BE5">
        <w:rPr>
          <w:sz w:val="28"/>
          <w:szCs w:val="28"/>
        </w:rPr>
        <w:t>КонсультантПлюс</w:t>
      </w:r>
      <w:proofErr w:type="spellEnd"/>
      <w:r w:rsidRPr="00327BE5">
        <w:rPr>
          <w:sz w:val="28"/>
          <w:szCs w:val="28"/>
        </w:rPr>
        <w:t xml:space="preserve">» : Законодательство: Версия Проф. – Режим доступа: </w:t>
      </w:r>
      <w:hyperlink r:id="rId15" w:history="1">
        <w:r w:rsidRPr="00327BE5">
          <w:rPr>
            <w:rStyle w:val="af5"/>
            <w:color w:val="auto"/>
            <w:sz w:val="28"/>
            <w:szCs w:val="28"/>
          </w:rPr>
          <w:t>http://base.consultant.ru</w:t>
        </w:r>
      </w:hyperlink>
      <w:r w:rsidRPr="00327BE5">
        <w:rPr>
          <w:rStyle w:val="af5"/>
          <w:color w:val="auto"/>
          <w:sz w:val="28"/>
          <w:szCs w:val="28"/>
        </w:rPr>
        <w:t xml:space="preserve"> (дата обращения: 02.03.2019).</w:t>
      </w:r>
    </w:p>
    <w:p w:rsidR="009F7C5A" w:rsidRPr="00327BE5" w:rsidRDefault="00304050" w:rsidP="00304050">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О несостоятельности (банкротстве) </w:t>
      </w:r>
      <w:r w:rsidR="009F7C5A" w:rsidRPr="00327BE5">
        <w:rPr>
          <w:sz w:val="28"/>
          <w:szCs w:val="28"/>
        </w:rPr>
        <w:t>[</w:t>
      </w:r>
      <w:proofErr w:type="spellStart"/>
      <w:r w:rsidR="009F7C5A" w:rsidRPr="00327BE5">
        <w:rPr>
          <w:sz w:val="28"/>
          <w:szCs w:val="28"/>
        </w:rPr>
        <w:t>федер</w:t>
      </w:r>
      <w:proofErr w:type="spellEnd"/>
      <w:r w:rsidR="009F7C5A" w:rsidRPr="00327BE5">
        <w:rPr>
          <w:sz w:val="28"/>
          <w:szCs w:val="28"/>
        </w:rPr>
        <w:t>. закон от 26.10.2002 г. №127-ФЗ (ред. от 27.12.2018)] [Электронный ресурс] // СПС «</w:t>
      </w:r>
      <w:proofErr w:type="spellStart"/>
      <w:r w:rsidR="009F7C5A" w:rsidRPr="00327BE5">
        <w:rPr>
          <w:sz w:val="28"/>
          <w:szCs w:val="28"/>
        </w:rPr>
        <w:t>КонсультантПлюс</w:t>
      </w:r>
      <w:proofErr w:type="spellEnd"/>
      <w:r w:rsidR="009F7C5A" w:rsidRPr="00327BE5">
        <w:rPr>
          <w:sz w:val="28"/>
          <w:szCs w:val="28"/>
        </w:rPr>
        <w:t xml:space="preserve">» : Законодательство: Версия Проф. – Режим доступа: </w:t>
      </w:r>
      <w:hyperlink r:id="rId16" w:history="1">
        <w:r w:rsidR="009F7C5A" w:rsidRPr="00327BE5">
          <w:rPr>
            <w:rStyle w:val="af5"/>
            <w:color w:val="auto"/>
            <w:sz w:val="28"/>
            <w:szCs w:val="28"/>
          </w:rPr>
          <w:t>http://base.consultant.ru</w:t>
        </w:r>
      </w:hyperlink>
      <w:r w:rsidR="009F7C5A" w:rsidRPr="00327BE5">
        <w:rPr>
          <w:rStyle w:val="af5"/>
          <w:color w:val="auto"/>
          <w:sz w:val="28"/>
          <w:szCs w:val="28"/>
        </w:rPr>
        <w:t xml:space="preserve"> (дата обращения: 02.03.2019).</w:t>
      </w:r>
    </w:p>
    <w:p w:rsidR="009B02E9" w:rsidRPr="00327BE5" w:rsidRDefault="009B02E9" w:rsidP="009B02E9">
      <w:pPr>
        <w:pStyle w:val="42"/>
        <w:keepNext/>
        <w:keepLines/>
        <w:shd w:val="clear" w:color="auto" w:fill="auto"/>
        <w:tabs>
          <w:tab w:val="left" w:pos="1134"/>
        </w:tabs>
        <w:spacing w:after="0" w:line="360" w:lineRule="auto"/>
        <w:ind w:firstLine="709"/>
        <w:jc w:val="both"/>
        <w:rPr>
          <w:i/>
        </w:rPr>
      </w:pPr>
      <w:r w:rsidRPr="00327BE5">
        <w:rPr>
          <w:rStyle w:val="43"/>
          <w:b/>
          <w:i w:val="0"/>
          <w:iCs/>
          <w:color w:val="auto"/>
        </w:rPr>
        <w:t>Основная литература</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Брусов П.Н. Финансовый менеджмент. Финансовое планирование</w:t>
      </w:r>
      <w:r w:rsidRPr="00327BE5">
        <w:t xml:space="preserve"> </w:t>
      </w:r>
      <w:r w:rsidRPr="00327BE5">
        <w:rPr>
          <w:sz w:val="28"/>
          <w:szCs w:val="28"/>
        </w:rPr>
        <w:t xml:space="preserve">[Электронный ресурс]: учеб. пособие для студ., </w:t>
      </w:r>
      <w:proofErr w:type="spellStart"/>
      <w:r w:rsidRPr="00327BE5">
        <w:rPr>
          <w:sz w:val="28"/>
          <w:szCs w:val="28"/>
        </w:rPr>
        <w:t>обуч</w:t>
      </w:r>
      <w:proofErr w:type="spellEnd"/>
      <w:r w:rsidRPr="00327BE5">
        <w:rPr>
          <w:sz w:val="28"/>
          <w:szCs w:val="28"/>
        </w:rPr>
        <w:t xml:space="preserve">. по спец. "Финансы и </w:t>
      </w:r>
      <w:r w:rsidRPr="00327BE5">
        <w:rPr>
          <w:sz w:val="28"/>
          <w:szCs w:val="28"/>
        </w:rPr>
        <w:lastRenderedPageBreak/>
        <w:t xml:space="preserve">кредит", "Бух. учет, анализ и аудит" / П.Н. Брусов, Т.В. </w:t>
      </w:r>
      <w:proofErr w:type="gramStart"/>
      <w:r w:rsidRPr="00327BE5">
        <w:rPr>
          <w:sz w:val="28"/>
          <w:szCs w:val="28"/>
        </w:rPr>
        <w:t>Филатова ;</w:t>
      </w:r>
      <w:proofErr w:type="gramEnd"/>
      <w:r w:rsidRPr="00327BE5">
        <w:rPr>
          <w:sz w:val="28"/>
          <w:szCs w:val="28"/>
        </w:rPr>
        <w:t xml:space="preserve"> Финуниверситет.— 3-е изд., стер.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Кнорус</w:t>
      </w:r>
      <w:proofErr w:type="spellEnd"/>
      <w:r w:rsidRPr="00327BE5">
        <w:rPr>
          <w:sz w:val="28"/>
          <w:szCs w:val="28"/>
        </w:rPr>
        <w:t>, 2016 .— Режим доступа:  https://www.book.ru/view3/920554/1.</w:t>
      </w:r>
    </w:p>
    <w:p w:rsidR="009B02E9" w:rsidRPr="00327BE5" w:rsidRDefault="009B02E9" w:rsidP="009B02E9">
      <w:pPr>
        <w:pStyle w:val="90"/>
        <w:shd w:val="clear" w:color="auto" w:fill="auto"/>
        <w:tabs>
          <w:tab w:val="left" w:pos="1134"/>
        </w:tabs>
        <w:spacing w:before="0" w:after="0" w:line="360" w:lineRule="auto"/>
        <w:ind w:firstLine="709"/>
        <w:rPr>
          <w:i w:val="0"/>
        </w:rPr>
      </w:pPr>
      <w:r w:rsidRPr="00327BE5">
        <w:rPr>
          <w:i w:val="0"/>
        </w:rPr>
        <w:t>Дополнительная литература</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Финансовое планирование в организациях [Электронный ресурс]: учеб. для напр. бакалавриата "Экономика" / С.В. Большаков [и др.]; под ред. Л.Г. </w:t>
      </w:r>
      <w:proofErr w:type="spellStart"/>
      <w:r w:rsidRPr="00327BE5">
        <w:rPr>
          <w:sz w:val="28"/>
          <w:szCs w:val="28"/>
        </w:rPr>
        <w:t>Паштовой</w:t>
      </w:r>
      <w:proofErr w:type="spellEnd"/>
      <w:r w:rsidRPr="00327BE5">
        <w:rPr>
          <w:sz w:val="28"/>
          <w:szCs w:val="28"/>
        </w:rPr>
        <w:t xml:space="preserve">; </w:t>
      </w:r>
      <w:proofErr w:type="spellStart"/>
      <w:proofErr w:type="gramStart"/>
      <w:r w:rsidRPr="00327BE5">
        <w:rPr>
          <w:sz w:val="28"/>
          <w:szCs w:val="28"/>
        </w:rPr>
        <w:t>Финуниверситет</w:t>
      </w:r>
      <w:proofErr w:type="spellEnd"/>
      <w:r w:rsidRPr="00327BE5">
        <w:rPr>
          <w:sz w:val="28"/>
          <w:szCs w:val="28"/>
        </w:rPr>
        <w:t>.—</w:t>
      </w:r>
      <w:proofErr w:type="gramEnd"/>
      <w:r w:rsidRPr="00327BE5">
        <w:rPr>
          <w:sz w:val="28"/>
          <w:szCs w:val="28"/>
        </w:rPr>
        <w:t xml:space="preserve"> Москва : </w:t>
      </w:r>
      <w:proofErr w:type="spellStart"/>
      <w:r w:rsidRPr="00327BE5">
        <w:rPr>
          <w:sz w:val="28"/>
          <w:szCs w:val="28"/>
        </w:rPr>
        <w:t>Кнорус</w:t>
      </w:r>
      <w:proofErr w:type="spellEnd"/>
      <w:r w:rsidRPr="00327BE5">
        <w:rPr>
          <w:sz w:val="28"/>
          <w:szCs w:val="28"/>
        </w:rPr>
        <w:t>, 2019. — Режим доступа: https://www.book.ru/book/930018.</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Екимова К.В. Финансовый менеджмент [Электронный ресурс]: учеб. для приклад. бакалавриата / К.В. Екимова, И. П. Савельева, К. В. </w:t>
      </w:r>
      <w:proofErr w:type="spellStart"/>
      <w:proofErr w:type="gramStart"/>
      <w:r w:rsidRPr="00327BE5">
        <w:rPr>
          <w:sz w:val="28"/>
          <w:szCs w:val="28"/>
        </w:rPr>
        <w:t>Кардапольцев</w:t>
      </w:r>
      <w:proofErr w:type="spellEnd"/>
      <w:r w:rsidRPr="00327BE5">
        <w:rPr>
          <w:sz w:val="28"/>
          <w:szCs w:val="28"/>
        </w:rPr>
        <w:t>.—</w:t>
      </w:r>
      <w:proofErr w:type="gramEnd"/>
      <w:r w:rsidRPr="00327BE5">
        <w:rPr>
          <w:sz w:val="28"/>
          <w:szCs w:val="28"/>
        </w:rPr>
        <w:t xml:space="preserve"> Москва : </w:t>
      </w:r>
      <w:proofErr w:type="spellStart"/>
      <w:r w:rsidRPr="00327BE5">
        <w:rPr>
          <w:sz w:val="28"/>
          <w:szCs w:val="28"/>
        </w:rPr>
        <w:t>Юрайт</w:t>
      </w:r>
      <w:proofErr w:type="spellEnd"/>
      <w:r w:rsidRPr="00327BE5">
        <w:rPr>
          <w:sz w:val="28"/>
          <w:szCs w:val="28"/>
        </w:rPr>
        <w:t>, 2019 .— Режим доступа: https://www.biblio-online.ru/book/finansovyy-menedzhment-426175.</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Корпоративные </w:t>
      </w:r>
      <w:proofErr w:type="gramStart"/>
      <w:r w:rsidRPr="00327BE5">
        <w:rPr>
          <w:sz w:val="28"/>
          <w:szCs w:val="28"/>
        </w:rPr>
        <w:t>финансы :</w:t>
      </w:r>
      <w:proofErr w:type="gramEnd"/>
      <w:r w:rsidRPr="00327BE5">
        <w:rPr>
          <w:sz w:val="28"/>
          <w:szCs w:val="28"/>
        </w:rPr>
        <w:t xml:space="preserve"> учеб. для </w:t>
      </w:r>
      <w:proofErr w:type="spellStart"/>
      <w:r w:rsidRPr="00327BE5">
        <w:rPr>
          <w:sz w:val="28"/>
          <w:szCs w:val="28"/>
        </w:rPr>
        <w:t>обуч</w:t>
      </w:r>
      <w:proofErr w:type="spellEnd"/>
      <w:r w:rsidRPr="00327BE5">
        <w:rPr>
          <w:sz w:val="28"/>
          <w:szCs w:val="28"/>
        </w:rPr>
        <w:t xml:space="preserve">. по </w:t>
      </w:r>
      <w:proofErr w:type="spellStart"/>
      <w:r w:rsidRPr="00327BE5">
        <w:rPr>
          <w:sz w:val="28"/>
          <w:szCs w:val="28"/>
        </w:rPr>
        <w:t>прогр</w:t>
      </w:r>
      <w:proofErr w:type="spellEnd"/>
      <w:r w:rsidRPr="00327BE5">
        <w:rPr>
          <w:sz w:val="28"/>
          <w:szCs w:val="28"/>
        </w:rPr>
        <w:t xml:space="preserve">. высшего образования напр. </w:t>
      </w:r>
      <w:proofErr w:type="spellStart"/>
      <w:r w:rsidRPr="00327BE5">
        <w:rPr>
          <w:sz w:val="28"/>
          <w:szCs w:val="28"/>
        </w:rPr>
        <w:t>подгот</w:t>
      </w:r>
      <w:proofErr w:type="spellEnd"/>
      <w:r w:rsidRPr="00327BE5">
        <w:rPr>
          <w:sz w:val="28"/>
          <w:szCs w:val="28"/>
        </w:rPr>
        <w:t>. 38.03.01 "Экономика" (</w:t>
      </w:r>
      <w:proofErr w:type="spellStart"/>
      <w:r w:rsidRPr="00327BE5">
        <w:rPr>
          <w:sz w:val="28"/>
          <w:szCs w:val="28"/>
        </w:rPr>
        <w:t>квалиф</w:t>
      </w:r>
      <w:proofErr w:type="spellEnd"/>
      <w:r w:rsidRPr="00327BE5">
        <w:rPr>
          <w:sz w:val="28"/>
          <w:szCs w:val="28"/>
        </w:rPr>
        <w:t xml:space="preserve">. (степень) "бакалавр") / под ред. М.А. </w:t>
      </w:r>
      <w:proofErr w:type="spellStart"/>
      <w:r w:rsidRPr="00327BE5">
        <w:rPr>
          <w:sz w:val="28"/>
          <w:szCs w:val="28"/>
        </w:rPr>
        <w:t>Эскиндарова</w:t>
      </w:r>
      <w:proofErr w:type="spellEnd"/>
      <w:r w:rsidRPr="00327BE5">
        <w:rPr>
          <w:sz w:val="28"/>
          <w:szCs w:val="28"/>
        </w:rPr>
        <w:t xml:space="preserve">, М.А. Федотовой; </w:t>
      </w:r>
      <w:proofErr w:type="spellStart"/>
      <w:proofErr w:type="gramStart"/>
      <w:r w:rsidRPr="00327BE5">
        <w:rPr>
          <w:sz w:val="28"/>
          <w:szCs w:val="28"/>
        </w:rPr>
        <w:t>Финуниверситет</w:t>
      </w:r>
      <w:proofErr w:type="spellEnd"/>
      <w:r w:rsidRPr="00327BE5">
        <w:rPr>
          <w:sz w:val="28"/>
          <w:szCs w:val="28"/>
        </w:rPr>
        <w:t>.—</w:t>
      </w:r>
      <w:proofErr w:type="gramEnd"/>
      <w:r w:rsidRPr="00327BE5">
        <w:rPr>
          <w:sz w:val="28"/>
          <w:szCs w:val="28"/>
        </w:rPr>
        <w:t xml:space="preserve"> Москва : </w:t>
      </w:r>
      <w:proofErr w:type="spellStart"/>
      <w:r w:rsidRPr="00327BE5">
        <w:rPr>
          <w:sz w:val="28"/>
          <w:szCs w:val="28"/>
        </w:rPr>
        <w:t>Кнорус</w:t>
      </w:r>
      <w:proofErr w:type="spellEnd"/>
      <w:r w:rsidRPr="00327BE5">
        <w:rPr>
          <w:sz w:val="28"/>
          <w:szCs w:val="28"/>
        </w:rPr>
        <w:t>, 2016.</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Корпоративные </w:t>
      </w:r>
      <w:proofErr w:type="gramStart"/>
      <w:r w:rsidRPr="00327BE5">
        <w:rPr>
          <w:sz w:val="28"/>
          <w:szCs w:val="28"/>
        </w:rPr>
        <w:t>финансы :</w:t>
      </w:r>
      <w:proofErr w:type="gramEnd"/>
      <w:r w:rsidRPr="00327BE5">
        <w:rPr>
          <w:sz w:val="28"/>
          <w:szCs w:val="28"/>
        </w:rPr>
        <w:t xml:space="preserve"> учеб. для студентов вузов, </w:t>
      </w:r>
      <w:proofErr w:type="spellStart"/>
      <w:r w:rsidRPr="00327BE5">
        <w:rPr>
          <w:sz w:val="28"/>
          <w:szCs w:val="28"/>
        </w:rPr>
        <w:t>обуч</w:t>
      </w:r>
      <w:proofErr w:type="spellEnd"/>
      <w:r w:rsidRPr="00327BE5">
        <w:rPr>
          <w:sz w:val="28"/>
          <w:szCs w:val="28"/>
        </w:rPr>
        <w:t xml:space="preserve">. по напр. </w:t>
      </w:r>
      <w:proofErr w:type="spellStart"/>
      <w:r w:rsidRPr="00327BE5">
        <w:rPr>
          <w:sz w:val="28"/>
          <w:szCs w:val="28"/>
        </w:rPr>
        <w:t>подгот</w:t>
      </w:r>
      <w:proofErr w:type="spellEnd"/>
      <w:r w:rsidRPr="00327BE5">
        <w:rPr>
          <w:sz w:val="28"/>
          <w:szCs w:val="28"/>
        </w:rPr>
        <w:t>. "Экономика" (</w:t>
      </w:r>
      <w:proofErr w:type="spellStart"/>
      <w:r w:rsidRPr="00327BE5">
        <w:rPr>
          <w:sz w:val="28"/>
          <w:szCs w:val="28"/>
        </w:rPr>
        <w:t>квалиф</w:t>
      </w:r>
      <w:proofErr w:type="spellEnd"/>
      <w:r w:rsidRPr="00327BE5">
        <w:rPr>
          <w:sz w:val="28"/>
          <w:szCs w:val="28"/>
        </w:rPr>
        <w:t xml:space="preserve">. (степень) "бакалавр") / под ред. Е.И. </w:t>
      </w:r>
      <w:proofErr w:type="gramStart"/>
      <w:r w:rsidRPr="00327BE5">
        <w:rPr>
          <w:sz w:val="28"/>
          <w:szCs w:val="28"/>
        </w:rPr>
        <w:t>Шохина ;</w:t>
      </w:r>
      <w:proofErr w:type="gramEnd"/>
      <w:r w:rsidRPr="00327BE5">
        <w:rPr>
          <w:sz w:val="28"/>
          <w:szCs w:val="28"/>
        </w:rPr>
        <w:t xml:space="preserve"> Финуниверситет.— 2-е изд., стер.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Кнорус</w:t>
      </w:r>
      <w:proofErr w:type="spellEnd"/>
      <w:r w:rsidRPr="00327BE5">
        <w:rPr>
          <w:sz w:val="28"/>
          <w:szCs w:val="28"/>
        </w:rPr>
        <w:t>, 2018.</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proofErr w:type="spellStart"/>
      <w:r w:rsidRPr="00327BE5">
        <w:rPr>
          <w:sz w:val="28"/>
          <w:szCs w:val="28"/>
        </w:rPr>
        <w:t>Незамайкин</w:t>
      </w:r>
      <w:proofErr w:type="spellEnd"/>
      <w:r w:rsidRPr="00327BE5">
        <w:rPr>
          <w:sz w:val="28"/>
          <w:szCs w:val="28"/>
        </w:rPr>
        <w:t xml:space="preserve"> В.Н. Финансовый менеджмент [Электронный ресурс]: учеб. для бакалавров / В.Н. </w:t>
      </w:r>
      <w:proofErr w:type="spellStart"/>
      <w:r w:rsidRPr="00327BE5">
        <w:rPr>
          <w:sz w:val="28"/>
          <w:szCs w:val="28"/>
        </w:rPr>
        <w:t>Незамайкин</w:t>
      </w:r>
      <w:proofErr w:type="spellEnd"/>
      <w:r w:rsidRPr="00327BE5">
        <w:rPr>
          <w:sz w:val="28"/>
          <w:szCs w:val="28"/>
        </w:rPr>
        <w:t xml:space="preserve">, И.Л. Юрзинова.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 Режим доступа: https://www.biblio-online.ru/book/finansovyy-menedzhment-425835.</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Финансовый менеджмент [Электронный ресурс]: учеб. для </w:t>
      </w:r>
      <w:proofErr w:type="spellStart"/>
      <w:r w:rsidRPr="00327BE5">
        <w:rPr>
          <w:sz w:val="28"/>
          <w:szCs w:val="28"/>
        </w:rPr>
        <w:t>академич</w:t>
      </w:r>
      <w:proofErr w:type="spellEnd"/>
      <w:r w:rsidRPr="00327BE5">
        <w:rPr>
          <w:sz w:val="28"/>
          <w:szCs w:val="28"/>
        </w:rPr>
        <w:t>. бакалавриата / Г.Б. Поляк [и др.</w:t>
      </w:r>
      <w:proofErr w:type="gramStart"/>
      <w:r w:rsidRPr="00327BE5">
        <w:rPr>
          <w:sz w:val="28"/>
          <w:szCs w:val="28"/>
        </w:rPr>
        <w:t>] ;</w:t>
      </w:r>
      <w:proofErr w:type="gramEnd"/>
      <w:r w:rsidRPr="00327BE5">
        <w:rPr>
          <w:sz w:val="28"/>
          <w:szCs w:val="28"/>
        </w:rPr>
        <w:t xml:space="preserve"> отв. ред. Г.Б. Поляк. — 4-е изд., </w:t>
      </w:r>
      <w:proofErr w:type="spellStart"/>
      <w:r w:rsidRPr="00327BE5">
        <w:rPr>
          <w:sz w:val="28"/>
          <w:szCs w:val="28"/>
        </w:rPr>
        <w:t>перераб</w:t>
      </w:r>
      <w:proofErr w:type="spellEnd"/>
      <w:r w:rsidRPr="00327BE5">
        <w:rPr>
          <w:sz w:val="28"/>
          <w:szCs w:val="28"/>
        </w:rPr>
        <w:t xml:space="preserve">. и доп.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 Режим доступа: https://www.biblio-online.ru/book/finansovyy-menedzhment-444149.</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Теплова Т.В. Корпоративные финансы. В 2 ч. Ч.1 [Электронный ресурс]: учеб</w:t>
      </w:r>
      <w:proofErr w:type="gramStart"/>
      <w:r w:rsidRPr="00327BE5">
        <w:rPr>
          <w:sz w:val="28"/>
          <w:szCs w:val="28"/>
        </w:rPr>
        <w:t>.</w:t>
      </w:r>
      <w:proofErr w:type="gramEnd"/>
      <w:r w:rsidRPr="00327BE5">
        <w:rPr>
          <w:sz w:val="28"/>
          <w:szCs w:val="28"/>
        </w:rPr>
        <w:t xml:space="preserve"> и практикум для </w:t>
      </w:r>
      <w:proofErr w:type="spellStart"/>
      <w:r w:rsidRPr="00327BE5">
        <w:rPr>
          <w:sz w:val="28"/>
          <w:szCs w:val="28"/>
        </w:rPr>
        <w:t>академич</w:t>
      </w:r>
      <w:proofErr w:type="spellEnd"/>
      <w:r w:rsidRPr="00327BE5">
        <w:rPr>
          <w:sz w:val="28"/>
          <w:szCs w:val="28"/>
        </w:rPr>
        <w:t xml:space="preserve">. бакалавриата / Т. В. Теплова. — </w:t>
      </w:r>
      <w:proofErr w:type="gramStart"/>
      <w:r w:rsidRPr="00327BE5">
        <w:rPr>
          <w:sz w:val="28"/>
          <w:szCs w:val="28"/>
        </w:rPr>
        <w:t xml:space="preserve">Москва </w:t>
      </w:r>
      <w:r w:rsidRPr="00327BE5">
        <w:rPr>
          <w:sz w:val="28"/>
          <w:szCs w:val="28"/>
        </w:rPr>
        <w:lastRenderedPageBreak/>
        <w:t>:</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w:t>
      </w:r>
      <w:r w:rsidRPr="00327BE5">
        <w:t xml:space="preserve"> </w:t>
      </w:r>
      <w:r w:rsidRPr="00327BE5">
        <w:rPr>
          <w:sz w:val="28"/>
          <w:szCs w:val="28"/>
        </w:rPr>
        <w:t>Режим доступа:</w:t>
      </w:r>
      <w:r w:rsidRPr="00327BE5">
        <w:t xml:space="preserve"> </w:t>
      </w:r>
      <w:proofErr w:type="gramStart"/>
      <w:r w:rsidRPr="00327BE5">
        <w:rPr>
          <w:sz w:val="28"/>
          <w:szCs w:val="28"/>
        </w:rPr>
        <w:t>https://www.biblio-online.ru/book/korporativnye-finansy-v-2-ch-chast-1-434550 .</w:t>
      </w:r>
      <w:proofErr w:type="gramEnd"/>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Теплова Т.В. Корпоративные финансы. В 2 ч. Ч.2 [Электронный ресурс]: учеб</w:t>
      </w:r>
      <w:proofErr w:type="gramStart"/>
      <w:r w:rsidRPr="00327BE5">
        <w:rPr>
          <w:sz w:val="28"/>
          <w:szCs w:val="28"/>
        </w:rPr>
        <w:t>.</w:t>
      </w:r>
      <w:proofErr w:type="gramEnd"/>
      <w:r w:rsidRPr="00327BE5">
        <w:rPr>
          <w:sz w:val="28"/>
          <w:szCs w:val="28"/>
        </w:rPr>
        <w:t xml:space="preserve"> и практикум для </w:t>
      </w:r>
      <w:proofErr w:type="spellStart"/>
      <w:r w:rsidRPr="00327BE5">
        <w:rPr>
          <w:sz w:val="28"/>
          <w:szCs w:val="28"/>
        </w:rPr>
        <w:t>академич</w:t>
      </w:r>
      <w:proofErr w:type="spellEnd"/>
      <w:r w:rsidRPr="00327BE5">
        <w:rPr>
          <w:sz w:val="28"/>
          <w:szCs w:val="28"/>
        </w:rPr>
        <w:t xml:space="preserve">. бакалавриата / Т. В. Теплова.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 Режим доступа:</w:t>
      </w:r>
      <w:r w:rsidRPr="00327BE5">
        <w:t xml:space="preserve"> </w:t>
      </w:r>
      <w:proofErr w:type="gramStart"/>
      <w:r w:rsidRPr="00327BE5">
        <w:rPr>
          <w:sz w:val="28"/>
          <w:szCs w:val="28"/>
        </w:rPr>
        <w:t>https://www.biblio-online.ru/book/korporativnye-finansy-v-2-ch-chast-2-434551 .</w:t>
      </w:r>
      <w:proofErr w:type="gramEnd"/>
    </w:p>
    <w:p w:rsidR="00DA0FC8"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r w:rsidRPr="00327BE5">
        <w:rPr>
          <w:sz w:val="28"/>
          <w:szCs w:val="28"/>
        </w:rPr>
        <w:t xml:space="preserve">Финансовый менеджмент: учеб. для студентов вузов, </w:t>
      </w:r>
      <w:proofErr w:type="spellStart"/>
      <w:r w:rsidRPr="00327BE5">
        <w:rPr>
          <w:sz w:val="28"/>
          <w:szCs w:val="28"/>
        </w:rPr>
        <w:t>обуч</w:t>
      </w:r>
      <w:proofErr w:type="spellEnd"/>
      <w:r w:rsidRPr="00327BE5">
        <w:rPr>
          <w:sz w:val="28"/>
          <w:szCs w:val="28"/>
        </w:rPr>
        <w:t xml:space="preserve">. по спец. «Финансы и кредит», «Бухгалтерский учет, анализ и аудит» / под ред. Е.И. Шохина. – 4-е изд., стер.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Кнорус</w:t>
      </w:r>
      <w:proofErr w:type="spellEnd"/>
      <w:r w:rsidRPr="00327BE5">
        <w:rPr>
          <w:sz w:val="28"/>
          <w:szCs w:val="28"/>
        </w:rPr>
        <w:t>, 2019. –</w:t>
      </w:r>
      <w:r w:rsidRPr="00327BE5">
        <w:t xml:space="preserve"> </w:t>
      </w:r>
      <w:r w:rsidRPr="00327BE5">
        <w:rPr>
          <w:sz w:val="28"/>
          <w:szCs w:val="28"/>
        </w:rPr>
        <w:t>Режим доступа:</w:t>
      </w:r>
      <w:r w:rsidRPr="00327BE5">
        <w:t xml:space="preserve"> </w:t>
      </w:r>
      <w:hyperlink r:id="rId17" w:history="1">
        <w:r w:rsidRPr="00327BE5">
          <w:rPr>
            <w:rStyle w:val="af5"/>
            <w:color w:val="auto"/>
            <w:sz w:val="28"/>
            <w:szCs w:val="28"/>
          </w:rPr>
          <w:t>https://www.book.ru/book/931931</w:t>
        </w:r>
      </w:hyperlink>
      <w:r w:rsidRPr="00327BE5">
        <w:rPr>
          <w:sz w:val="28"/>
          <w:szCs w:val="28"/>
        </w:rPr>
        <w:t>.</w:t>
      </w:r>
    </w:p>
    <w:p w:rsidR="009B02E9" w:rsidRPr="00327BE5" w:rsidRDefault="009B02E9" w:rsidP="009B02E9">
      <w:pPr>
        <w:pStyle w:val="a6"/>
        <w:widowControl/>
        <w:numPr>
          <w:ilvl w:val="0"/>
          <w:numId w:val="9"/>
        </w:numPr>
        <w:autoSpaceDE/>
        <w:autoSpaceDN/>
        <w:adjustRightInd/>
        <w:spacing w:line="360" w:lineRule="auto"/>
        <w:ind w:left="0" w:firstLine="709"/>
        <w:contextualSpacing/>
        <w:jc w:val="both"/>
        <w:rPr>
          <w:sz w:val="28"/>
          <w:szCs w:val="28"/>
        </w:rPr>
      </w:pPr>
      <w:proofErr w:type="spellStart"/>
      <w:r w:rsidRPr="00327BE5">
        <w:rPr>
          <w:sz w:val="28"/>
          <w:szCs w:val="28"/>
        </w:rPr>
        <w:t>Хруцкий</w:t>
      </w:r>
      <w:proofErr w:type="spellEnd"/>
      <w:r w:rsidRPr="00327BE5">
        <w:rPr>
          <w:sz w:val="28"/>
          <w:szCs w:val="28"/>
        </w:rPr>
        <w:t xml:space="preserve"> В.Е. Внутрифирменное бюджетирование. Теория и практика [Электронный ресурс]: учеб. для бакалавриата и магистратуры / В. Е. </w:t>
      </w:r>
      <w:proofErr w:type="spellStart"/>
      <w:r w:rsidRPr="00327BE5">
        <w:rPr>
          <w:sz w:val="28"/>
          <w:szCs w:val="28"/>
        </w:rPr>
        <w:t>Хруцкий</w:t>
      </w:r>
      <w:proofErr w:type="spellEnd"/>
      <w:r w:rsidRPr="00327BE5">
        <w:rPr>
          <w:sz w:val="28"/>
          <w:szCs w:val="28"/>
        </w:rPr>
        <w:t xml:space="preserve">, В. В. Гамаюнов. — 3-е изд., </w:t>
      </w:r>
      <w:proofErr w:type="spellStart"/>
      <w:r w:rsidRPr="00327BE5">
        <w:rPr>
          <w:sz w:val="28"/>
          <w:szCs w:val="28"/>
        </w:rPr>
        <w:t>испр</w:t>
      </w:r>
      <w:proofErr w:type="spellEnd"/>
      <w:r w:rsidRPr="00327BE5">
        <w:rPr>
          <w:sz w:val="28"/>
          <w:szCs w:val="28"/>
        </w:rPr>
        <w:t xml:space="preserve">. и доп. — </w:t>
      </w:r>
      <w:proofErr w:type="gramStart"/>
      <w:r w:rsidRPr="00327BE5">
        <w:rPr>
          <w:sz w:val="28"/>
          <w:szCs w:val="28"/>
        </w:rPr>
        <w:t>Москва :</w:t>
      </w:r>
      <w:proofErr w:type="gramEnd"/>
      <w:r w:rsidRPr="00327BE5">
        <w:rPr>
          <w:sz w:val="28"/>
          <w:szCs w:val="28"/>
        </w:rPr>
        <w:t xml:space="preserve"> </w:t>
      </w:r>
      <w:proofErr w:type="spellStart"/>
      <w:r w:rsidRPr="00327BE5">
        <w:rPr>
          <w:sz w:val="28"/>
          <w:szCs w:val="28"/>
        </w:rPr>
        <w:t>Юрайт</w:t>
      </w:r>
      <w:proofErr w:type="spellEnd"/>
      <w:r w:rsidRPr="00327BE5">
        <w:rPr>
          <w:sz w:val="28"/>
          <w:szCs w:val="28"/>
        </w:rPr>
        <w:t>, 2019. —</w:t>
      </w:r>
      <w:r w:rsidRPr="00327BE5">
        <w:t xml:space="preserve"> </w:t>
      </w:r>
      <w:r w:rsidRPr="00327BE5">
        <w:rPr>
          <w:sz w:val="28"/>
          <w:szCs w:val="28"/>
        </w:rPr>
        <w:t>Режим доступа:</w:t>
      </w:r>
      <w:r w:rsidRPr="00327BE5">
        <w:t xml:space="preserve"> </w:t>
      </w:r>
      <w:hyperlink r:id="rId18" w:history="1">
        <w:r w:rsidRPr="00327BE5">
          <w:rPr>
            <w:rStyle w:val="af5"/>
            <w:color w:val="auto"/>
            <w:sz w:val="28"/>
            <w:szCs w:val="28"/>
          </w:rPr>
          <w:t>https://www.biblio-online.ru/book/vnutrifirmennoe-byudzhetirovanie-teoriya-i-praktika-437425</w:t>
        </w:r>
      </w:hyperlink>
      <w:r w:rsidRPr="00327BE5">
        <w:rPr>
          <w:sz w:val="28"/>
          <w:szCs w:val="28"/>
        </w:rPr>
        <w:t>.</w:t>
      </w:r>
    </w:p>
    <w:p w:rsidR="00321197" w:rsidRPr="00327BE5" w:rsidRDefault="00321197" w:rsidP="00321197">
      <w:pPr>
        <w:keepNext/>
        <w:keepLines/>
        <w:widowControl/>
        <w:tabs>
          <w:tab w:val="left" w:pos="1144"/>
        </w:tabs>
        <w:spacing w:line="360" w:lineRule="auto"/>
        <w:ind w:firstLine="709"/>
        <w:jc w:val="both"/>
        <w:outlineLvl w:val="0"/>
        <w:rPr>
          <w:rFonts w:eastAsia="Calibri"/>
          <w:b/>
          <w:bCs/>
          <w:sz w:val="28"/>
          <w:szCs w:val="28"/>
        </w:rPr>
      </w:pPr>
      <w:bookmarkStart w:id="42" w:name="_Toc3798613"/>
      <w:bookmarkStart w:id="43" w:name="_Toc5706611"/>
      <w:r w:rsidRPr="00327BE5">
        <w:rPr>
          <w:rFonts w:eastAsia="Calibri"/>
          <w:b/>
          <w:bCs/>
          <w:sz w:val="28"/>
          <w:szCs w:val="28"/>
        </w:rPr>
        <w:t>9. Перечень ресурсов информационно-телекоммуникационной сети «Интернет», необходимых для освоения дисциплины</w:t>
      </w:r>
      <w:bookmarkEnd w:id="42"/>
      <w:bookmarkEnd w:id="43"/>
    </w:p>
    <w:p w:rsidR="00321197" w:rsidRPr="00327BE5" w:rsidRDefault="00321197" w:rsidP="00321197">
      <w:pPr>
        <w:pStyle w:val="40"/>
        <w:shd w:val="clear" w:color="auto" w:fill="auto"/>
        <w:tabs>
          <w:tab w:val="left" w:pos="1134"/>
        </w:tabs>
        <w:spacing w:before="0" w:after="0" w:line="360" w:lineRule="auto"/>
        <w:ind w:firstLine="709"/>
        <w:jc w:val="both"/>
      </w:pPr>
      <w:r w:rsidRPr="00327BE5">
        <w:t>Базы данных, информационно-справочные и поисковые системы</w:t>
      </w:r>
    </w:p>
    <w:p w:rsidR="0047262A" w:rsidRPr="00327BE5" w:rsidRDefault="0047262A"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Научная электронная библиотека eLibrary.ru - http://elibrary.ru </w:t>
      </w:r>
    </w:p>
    <w:p w:rsidR="0047262A" w:rsidRPr="00327BE5" w:rsidRDefault="0047262A"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t>Официальный сайт Банка России - https://www.cbr.ru/</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Официальный сайт информационного агентства «</w:t>
      </w:r>
      <w:proofErr w:type="spellStart"/>
      <w:r w:rsidRPr="00327BE5">
        <w:rPr>
          <w:rFonts w:eastAsiaTheme="minorHAnsi"/>
          <w:sz w:val="28"/>
          <w:szCs w:val="28"/>
          <w:lang w:eastAsia="en-US"/>
        </w:rPr>
        <w:t>РосБизнесКонсалтинг</w:t>
      </w:r>
      <w:proofErr w:type="spellEnd"/>
      <w:r w:rsidRPr="00327BE5">
        <w:rPr>
          <w:rFonts w:eastAsiaTheme="minorHAnsi"/>
          <w:sz w:val="28"/>
          <w:szCs w:val="28"/>
          <w:lang w:eastAsia="en-US"/>
        </w:rPr>
        <w:t>» -  https://www.rbc.ru/</w:t>
      </w:r>
    </w:p>
    <w:p w:rsidR="0047262A" w:rsidRPr="00327BE5" w:rsidRDefault="0047262A" w:rsidP="002721A9">
      <w:pPr>
        <w:pStyle w:val="a6"/>
        <w:widowControl/>
        <w:numPr>
          <w:ilvl w:val="0"/>
          <w:numId w:val="14"/>
        </w:numPr>
        <w:tabs>
          <w:tab w:val="left" w:pos="426"/>
          <w:tab w:val="left" w:pos="1014"/>
          <w:tab w:val="left" w:pos="1134"/>
        </w:tabs>
        <w:autoSpaceDE/>
        <w:autoSpaceDN/>
        <w:adjustRightInd/>
        <w:spacing w:line="360" w:lineRule="auto"/>
        <w:ind w:left="0" w:firstLine="709"/>
        <w:jc w:val="both"/>
        <w:rPr>
          <w:sz w:val="28"/>
          <w:szCs w:val="28"/>
        </w:rPr>
      </w:pPr>
      <w:r w:rsidRPr="00327BE5">
        <w:rPr>
          <w:sz w:val="28"/>
          <w:szCs w:val="28"/>
        </w:rPr>
        <w:t>Официальный сайт Министерства экономического развития Российской Федерации - http://economy.gov.ru/minec/main</w:t>
      </w:r>
    </w:p>
    <w:p w:rsidR="0047262A" w:rsidRPr="00327BE5" w:rsidRDefault="0047262A"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t>Официальный сайт Министерства финансов РФ - https://www.minfin.ru/ru/</w:t>
      </w:r>
    </w:p>
    <w:p w:rsidR="0047262A" w:rsidRPr="00327BE5" w:rsidRDefault="0047262A"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t xml:space="preserve">Официальный сайт Федеральной службы государственной статистики (Росстата) - http://www.gks.ru/ </w:t>
      </w:r>
    </w:p>
    <w:p w:rsidR="0047262A" w:rsidRPr="00327BE5" w:rsidRDefault="0047262A" w:rsidP="002721A9">
      <w:pPr>
        <w:pStyle w:val="a6"/>
        <w:widowControl/>
        <w:numPr>
          <w:ilvl w:val="0"/>
          <w:numId w:val="14"/>
        </w:numPr>
        <w:tabs>
          <w:tab w:val="left" w:pos="426"/>
          <w:tab w:val="left" w:pos="1014"/>
          <w:tab w:val="left" w:pos="1134"/>
        </w:tabs>
        <w:autoSpaceDE/>
        <w:autoSpaceDN/>
        <w:adjustRightInd/>
        <w:spacing w:line="360" w:lineRule="auto"/>
        <w:ind w:left="0" w:firstLine="709"/>
        <w:jc w:val="both"/>
        <w:rPr>
          <w:sz w:val="28"/>
          <w:szCs w:val="28"/>
        </w:rPr>
      </w:pPr>
      <w:r w:rsidRPr="00327BE5">
        <w:rPr>
          <w:sz w:val="28"/>
          <w:szCs w:val="28"/>
        </w:rPr>
        <w:t>Рейтинговое агентство Эксперт -  https://raexpert.ru/</w:t>
      </w:r>
    </w:p>
    <w:p w:rsidR="00321197" w:rsidRPr="00327BE5" w:rsidRDefault="00321197"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lastRenderedPageBreak/>
        <w:t>Справочно-прав</w:t>
      </w:r>
      <w:r w:rsidR="0047262A" w:rsidRPr="00327BE5">
        <w:rPr>
          <w:color w:val="auto"/>
          <w:sz w:val="28"/>
          <w:szCs w:val="28"/>
        </w:rPr>
        <w:t>овая система «</w:t>
      </w:r>
      <w:proofErr w:type="spellStart"/>
      <w:r w:rsidR="0047262A" w:rsidRPr="00327BE5">
        <w:rPr>
          <w:color w:val="auto"/>
          <w:sz w:val="28"/>
          <w:szCs w:val="28"/>
        </w:rPr>
        <w:t>КонсультантПлюс</w:t>
      </w:r>
      <w:proofErr w:type="spellEnd"/>
      <w:r w:rsidR="0047262A" w:rsidRPr="00327BE5">
        <w:rPr>
          <w:color w:val="auto"/>
          <w:sz w:val="28"/>
          <w:szCs w:val="28"/>
        </w:rPr>
        <w:t>» - http://www.consultant.ru</w:t>
      </w:r>
    </w:p>
    <w:p w:rsidR="00321197" w:rsidRPr="00327BE5" w:rsidRDefault="00321197" w:rsidP="002721A9">
      <w:pPr>
        <w:pStyle w:val="Default"/>
        <w:numPr>
          <w:ilvl w:val="0"/>
          <w:numId w:val="14"/>
        </w:numPr>
        <w:tabs>
          <w:tab w:val="left" w:pos="1134"/>
        </w:tabs>
        <w:spacing w:line="360" w:lineRule="auto"/>
        <w:ind w:left="0" w:firstLine="709"/>
        <w:jc w:val="both"/>
        <w:rPr>
          <w:color w:val="auto"/>
          <w:sz w:val="28"/>
          <w:szCs w:val="28"/>
        </w:rPr>
      </w:pPr>
      <w:r w:rsidRPr="00327BE5">
        <w:rPr>
          <w:color w:val="auto"/>
          <w:sz w:val="28"/>
          <w:szCs w:val="28"/>
        </w:rPr>
        <w:t xml:space="preserve">Система Профессионального Анализа Рынка и Компаний (СПАРК). </w:t>
      </w:r>
      <w:r w:rsidR="0047262A" w:rsidRPr="00327BE5">
        <w:rPr>
          <w:color w:val="auto"/>
          <w:sz w:val="28"/>
          <w:szCs w:val="28"/>
        </w:rPr>
        <w:t>http://www.spark-interfax.ru/</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Электронно-библиотечная система «Университетская библиотека ОНЛАЙН» - http://biblioclub.ru/ </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Электронно-библиотечная система BOOK.RU - http://www.book.ru </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Электронно-библиотечная система </w:t>
      </w:r>
      <w:proofErr w:type="spellStart"/>
      <w:r w:rsidRPr="00327BE5">
        <w:rPr>
          <w:rFonts w:eastAsiaTheme="minorHAnsi"/>
          <w:sz w:val="28"/>
          <w:szCs w:val="28"/>
          <w:lang w:eastAsia="en-US"/>
        </w:rPr>
        <w:t>Znanium</w:t>
      </w:r>
      <w:proofErr w:type="spellEnd"/>
      <w:r w:rsidRPr="00327BE5">
        <w:rPr>
          <w:rFonts w:eastAsiaTheme="minorHAnsi"/>
          <w:sz w:val="28"/>
          <w:szCs w:val="28"/>
          <w:lang w:eastAsia="en-US"/>
        </w:rPr>
        <w:t xml:space="preserve"> - http://www.znanium.com </w:t>
      </w:r>
    </w:p>
    <w:p w:rsidR="002721A9" w:rsidRPr="00327BE5" w:rsidRDefault="002721A9"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Электронно-библиотечная система издательства «ЮРАЙТ» - https://www.biblio-online.ru/ </w:t>
      </w:r>
    </w:p>
    <w:p w:rsidR="0047262A" w:rsidRPr="00327BE5" w:rsidRDefault="0047262A" w:rsidP="002721A9">
      <w:pPr>
        <w:pStyle w:val="a6"/>
        <w:widowControl/>
        <w:numPr>
          <w:ilvl w:val="0"/>
          <w:numId w:val="14"/>
        </w:numPr>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Электронная библиотека Финансового университета (ЭБ) - http://elib.fa.ru/ </w:t>
      </w:r>
    </w:p>
    <w:p w:rsidR="00321197" w:rsidRPr="00327BE5" w:rsidRDefault="00321197" w:rsidP="00321197">
      <w:pPr>
        <w:keepNext/>
        <w:keepLines/>
        <w:widowControl/>
        <w:tabs>
          <w:tab w:val="left" w:pos="1144"/>
        </w:tabs>
        <w:spacing w:line="360" w:lineRule="auto"/>
        <w:ind w:firstLine="709"/>
        <w:jc w:val="both"/>
        <w:outlineLvl w:val="0"/>
        <w:rPr>
          <w:rFonts w:eastAsia="Calibri"/>
          <w:b/>
          <w:bCs/>
          <w:sz w:val="28"/>
          <w:szCs w:val="28"/>
        </w:rPr>
      </w:pPr>
      <w:bookmarkStart w:id="44" w:name="_Toc3798614"/>
      <w:bookmarkStart w:id="45" w:name="_Toc5706612"/>
      <w:r w:rsidRPr="00327BE5">
        <w:rPr>
          <w:rFonts w:eastAsia="Calibri"/>
          <w:b/>
          <w:bCs/>
          <w:sz w:val="28"/>
          <w:szCs w:val="28"/>
        </w:rPr>
        <w:t>10.Методические указания для обучающихся по освоению дисциплины</w:t>
      </w:r>
      <w:bookmarkEnd w:id="44"/>
      <w:bookmarkEnd w:id="45"/>
    </w:p>
    <w:p w:rsidR="00E54140" w:rsidRPr="00327BE5" w:rsidRDefault="00E54140" w:rsidP="00321197">
      <w:pPr>
        <w:widowControl/>
        <w:shd w:val="clear" w:color="auto" w:fill="FFFFFF"/>
        <w:tabs>
          <w:tab w:val="left" w:pos="2244"/>
        </w:tabs>
        <w:spacing w:line="360" w:lineRule="auto"/>
        <w:ind w:firstLine="709"/>
        <w:jc w:val="both"/>
        <w:rPr>
          <w:sz w:val="28"/>
          <w:szCs w:val="28"/>
        </w:rPr>
      </w:pPr>
      <w:r w:rsidRPr="00327BE5">
        <w:rPr>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rsidR="00321197" w:rsidRPr="00327BE5" w:rsidRDefault="00321197" w:rsidP="00321197">
      <w:pPr>
        <w:widowControl/>
        <w:shd w:val="clear" w:color="auto" w:fill="FFFFFF"/>
        <w:tabs>
          <w:tab w:val="left" w:pos="2244"/>
        </w:tabs>
        <w:spacing w:line="360" w:lineRule="auto"/>
        <w:ind w:firstLine="709"/>
        <w:jc w:val="both"/>
        <w:rPr>
          <w:i/>
          <w:sz w:val="28"/>
          <w:szCs w:val="28"/>
        </w:rPr>
      </w:pPr>
      <w:r w:rsidRPr="00327BE5">
        <w:rPr>
          <w:i/>
          <w:sz w:val="28"/>
          <w:szCs w:val="28"/>
        </w:rPr>
        <w:t>Практико-ориентированные задания – см. на портале:</w:t>
      </w:r>
    </w:p>
    <w:p w:rsidR="00321197" w:rsidRPr="00327BE5" w:rsidRDefault="00321197" w:rsidP="00321197">
      <w:pPr>
        <w:widowControl/>
        <w:spacing w:line="360" w:lineRule="auto"/>
        <w:ind w:firstLine="709"/>
        <w:jc w:val="both"/>
        <w:rPr>
          <w:sz w:val="28"/>
          <w:szCs w:val="28"/>
        </w:rPr>
      </w:pPr>
      <w:proofErr w:type="spellStart"/>
      <w:r w:rsidRPr="00327BE5">
        <w:rPr>
          <w:sz w:val="28"/>
          <w:szCs w:val="28"/>
        </w:rPr>
        <w:t>Хотинская</w:t>
      </w:r>
      <w:proofErr w:type="spellEnd"/>
      <w:r w:rsidRPr="00327BE5">
        <w:rPr>
          <w:sz w:val="28"/>
          <w:szCs w:val="28"/>
        </w:rPr>
        <w:t xml:space="preserve"> Г.И., Черникова Л.И. Методические указания для самостоятельной работы студентов по освоению дисциплины Корпоративные финансы (продвинутый уровень). – М., 2017 - </w:t>
      </w:r>
      <w:hyperlink r:id="rId19" w:history="1">
        <w:r w:rsidR="002721A9" w:rsidRPr="00327BE5">
          <w:rPr>
            <w:rStyle w:val="af5"/>
            <w:color w:val="auto"/>
            <w:sz w:val="28"/>
            <w:szCs w:val="28"/>
          </w:rPr>
          <w:t>https://portal.fa.ru/Files/Data/a0a244a4-17dc-4471-9d85-f22c24a1edbf/Mm_Korporfnprodv_mFic_17.pdf</w:t>
        </w:r>
      </w:hyperlink>
      <w:r w:rsidR="002721A9" w:rsidRPr="00327BE5">
        <w:rPr>
          <w:sz w:val="28"/>
          <w:szCs w:val="28"/>
        </w:rPr>
        <w:t xml:space="preserve"> </w:t>
      </w:r>
    </w:p>
    <w:p w:rsidR="00321197" w:rsidRPr="00327BE5" w:rsidRDefault="00321197" w:rsidP="00321197">
      <w:pPr>
        <w:widowControl/>
        <w:shd w:val="clear" w:color="auto" w:fill="FFFFFF"/>
        <w:spacing w:line="360" w:lineRule="auto"/>
        <w:ind w:firstLine="728"/>
        <w:jc w:val="both"/>
        <w:rPr>
          <w:bCs/>
          <w:i/>
          <w:sz w:val="28"/>
          <w:szCs w:val="28"/>
        </w:rPr>
      </w:pPr>
      <w:r w:rsidRPr="00327BE5">
        <w:rPr>
          <w:bCs/>
          <w:i/>
          <w:sz w:val="28"/>
          <w:szCs w:val="28"/>
        </w:rPr>
        <w:t xml:space="preserve">Методические рекомендации по выполнению </w:t>
      </w:r>
      <w:r w:rsidR="00B20ED1" w:rsidRPr="00327BE5">
        <w:rPr>
          <w:bCs/>
          <w:i/>
          <w:sz w:val="28"/>
          <w:szCs w:val="28"/>
        </w:rPr>
        <w:t>проектной</w:t>
      </w:r>
      <w:r w:rsidRPr="00327BE5">
        <w:rPr>
          <w:bCs/>
          <w:i/>
          <w:sz w:val="28"/>
          <w:szCs w:val="28"/>
        </w:rPr>
        <w:t xml:space="preserve"> работы</w:t>
      </w:r>
    </w:p>
    <w:p w:rsidR="00321197" w:rsidRPr="00327BE5" w:rsidRDefault="00B20ED1" w:rsidP="00321197">
      <w:pPr>
        <w:widowControl/>
        <w:shd w:val="clear" w:color="auto" w:fill="FFFFFF"/>
        <w:spacing w:line="360" w:lineRule="auto"/>
        <w:ind w:firstLine="728"/>
        <w:jc w:val="both"/>
        <w:rPr>
          <w:bCs/>
          <w:sz w:val="28"/>
          <w:szCs w:val="28"/>
        </w:rPr>
      </w:pPr>
      <w:r w:rsidRPr="00327BE5">
        <w:rPr>
          <w:bCs/>
          <w:sz w:val="28"/>
          <w:szCs w:val="28"/>
        </w:rPr>
        <w:t>Проектная</w:t>
      </w:r>
      <w:r w:rsidR="00321197" w:rsidRPr="00327BE5">
        <w:rPr>
          <w:bCs/>
          <w:sz w:val="28"/>
          <w:szCs w:val="28"/>
        </w:rPr>
        <w:t xml:space="preserve"> работа выполняется каждым студентом индивидуально по выбранной им компаниям, согласованным с преподавателем.</w:t>
      </w:r>
    </w:p>
    <w:p w:rsidR="00321197" w:rsidRPr="00327BE5" w:rsidRDefault="00321197" w:rsidP="00321197">
      <w:pPr>
        <w:widowControl/>
        <w:shd w:val="clear" w:color="auto" w:fill="FFFFFF"/>
        <w:spacing w:line="360" w:lineRule="auto"/>
        <w:ind w:firstLine="728"/>
        <w:jc w:val="both"/>
        <w:rPr>
          <w:bCs/>
          <w:sz w:val="28"/>
          <w:szCs w:val="28"/>
        </w:rPr>
      </w:pPr>
      <w:r w:rsidRPr="00327BE5">
        <w:rPr>
          <w:bCs/>
          <w:sz w:val="28"/>
          <w:szCs w:val="28"/>
        </w:rPr>
        <w:lastRenderedPageBreak/>
        <w:t>Работа выполняется, прежде всего, на материалах компании, размещенных на ее сайт</w:t>
      </w:r>
      <w:r w:rsidR="00D81CCB" w:rsidRPr="00327BE5">
        <w:rPr>
          <w:bCs/>
          <w:sz w:val="28"/>
          <w:szCs w:val="28"/>
        </w:rPr>
        <w:t>е, сайте Московской биржи, сайте Центра раскрытия корпоративной информации.</w:t>
      </w:r>
    </w:p>
    <w:p w:rsidR="00321197" w:rsidRPr="00327BE5" w:rsidRDefault="00321197" w:rsidP="00321197">
      <w:pPr>
        <w:pStyle w:val="32"/>
        <w:shd w:val="clear" w:color="auto" w:fill="auto"/>
        <w:spacing w:after="0" w:line="360" w:lineRule="auto"/>
        <w:ind w:firstLine="709"/>
        <w:jc w:val="both"/>
        <w:rPr>
          <w:rFonts w:eastAsia="Times New Roman"/>
          <w:b w:val="0"/>
          <w:sz w:val="28"/>
          <w:szCs w:val="28"/>
        </w:rPr>
      </w:pPr>
      <w:r w:rsidRPr="00327BE5">
        <w:rPr>
          <w:rFonts w:eastAsia="Times New Roman"/>
          <w:b w:val="0"/>
          <w:sz w:val="28"/>
          <w:szCs w:val="28"/>
        </w:rPr>
        <w:t xml:space="preserve">Оценивание выполненной </w:t>
      </w:r>
      <w:r w:rsidR="0083448F" w:rsidRPr="00327BE5">
        <w:rPr>
          <w:rFonts w:eastAsia="Times New Roman"/>
          <w:b w:val="0"/>
          <w:sz w:val="28"/>
          <w:szCs w:val="28"/>
        </w:rPr>
        <w:t>контрольной</w:t>
      </w:r>
      <w:r w:rsidRPr="00327BE5">
        <w:rPr>
          <w:rFonts w:eastAsia="Times New Roman"/>
          <w:b w:val="0"/>
          <w:sz w:val="28"/>
          <w:szCs w:val="28"/>
        </w:rPr>
        <w:t xml:space="preserve"> работы осуществляется по 5 -балльной системе.</w:t>
      </w:r>
    </w:p>
    <w:p w:rsidR="00321197" w:rsidRPr="00327BE5" w:rsidRDefault="00321197" w:rsidP="00321197">
      <w:pPr>
        <w:keepNext/>
        <w:keepLines/>
        <w:widowControl/>
        <w:tabs>
          <w:tab w:val="left" w:pos="993"/>
        </w:tabs>
        <w:spacing w:line="360" w:lineRule="auto"/>
        <w:ind w:firstLine="709"/>
        <w:jc w:val="both"/>
        <w:outlineLvl w:val="0"/>
        <w:rPr>
          <w:rFonts w:eastAsia="Calibri"/>
          <w:b/>
          <w:bCs/>
          <w:sz w:val="28"/>
          <w:szCs w:val="28"/>
        </w:rPr>
      </w:pPr>
      <w:bookmarkStart w:id="46" w:name="_Toc3798615"/>
      <w:bookmarkStart w:id="47" w:name="_Toc5706613"/>
      <w:r w:rsidRPr="00327BE5">
        <w:rPr>
          <w:rFonts w:eastAsia="Calibri"/>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6"/>
      <w:bookmarkEnd w:id="47"/>
    </w:p>
    <w:p w:rsidR="00321197" w:rsidRPr="00327BE5" w:rsidRDefault="00321197" w:rsidP="00E8693E">
      <w:pPr>
        <w:keepNext/>
        <w:keepLines/>
        <w:widowControl/>
        <w:tabs>
          <w:tab w:val="left" w:pos="993"/>
        </w:tabs>
        <w:spacing w:line="360" w:lineRule="auto"/>
        <w:ind w:firstLine="709"/>
        <w:jc w:val="both"/>
        <w:outlineLvl w:val="0"/>
        <w:rPr>
          <w:rFonts w:eastAsia="Calibri"/>
          <w:b/>
          <w:bCs/>
          <w:webHidden/>
          <w:sz w:val="28"/>
          <w:szCs w:val="28"/>
        </w:rPr>
      </w:pPr>
      <w:bookmarkStart w:id="48" w:name="_Toc3798616"/>
      <w:bookmarkStart w:id="49" w:name="_Toc5706614"/>
      <w:r w:rsidRPr="00327BE5">
        <w:rPr>
          <w:rFonts w:eastAsia="Calibri"/>
          <w:b/>
          <w:bCs/>
          <w:webHidden/>
          <w:sz w:val="28"/>
          <w:szCs w:val="28"/>
        </w:rPr>
        <w:t>11.1 Комплект лицензионного программного обеспечения:</w:t>
      </w:r>
      <w:bookmarkEnd w:id="48"/>
      <w:bookmarkEnd w:id="49"/>
    </w:p>
    <w:p w:rsidR="00321197" w:rsidRPr="00327BE5" w:rsidRDefault="00321197" w:rsidP="00321197">
      <w:pPr>
        <w:widowControl/>
        <w:tabs>
          <w:tab w:val="left" w:pos="993"/>
        </w:tabs>
        <w:spacing w:line="360" w:lineRule="auto"/>
        <w:ind w:firstLine="709"/>
        <w:jc w:val="both"/>
        <w:rPr>
          <w:webHidden/>
          <w:sz w:val="28"/>
          <w:szCs w:val="28"/>
        </w:rPr>
      </w:pPr>
      <w:r w:rsidRPr="00327BE5">
        <w:rPr>
          <w:webHidden/>
          <w:sz w:val="28"/>
          <w:szCs w:val="28"/>
        </w:rPr>
        <w:t xml:space="preserve">1. </w:t>
      </w:r>
      <w:r w:rsidRPr="00327BE5">
        <w:rPr>
          <w:webHidden/>
          <w:sz w:val="28"/>
          <w:szCs w:val="28"/>
          <w:lang w:val="en-US"/>
        </w:rPr>
        <w:t>Windows</w:t>
      </w:r>
      <w:r w:rsidRPr="00327BE5">
        <w:rPr>
          <w:webHidden/>
          <w:sz w:val="28"/>
          <w:szCs w:val="28"/>
        </w:rPr>
        <w:t xml:space="preserve">, </w:t>
      </w:r>
      <w:r w:rsidRPr="00327BE5">
        <w:rPr>
          <w:webHidden/>
          <w:sz w:val="28"/>
          <w:szCs w:val="28"/>
          <w:lang w:val="en-US"/>
        </w:rPr>
        <w:t>Microsoft</w:t>
      </w:r>
      <w:r w:rsidR="00487246" w:rsidRPr="00327BE5">
        <w:rPr>
          <w:webHidden/>
          <w:sz w:val="28"/>
          <w:szCs w:val="28"/>
        </w:rPr>
        <w:t xml:space="preserve"> </w:t>
      </w:r>
      <w:r w:rsidRPr="00327BE5">
        <w:rPr>
          <w:webHidden/>
          <w:sz w:val="28"/>
          <w:szCs w:val="28"/>
          <w:lang w:val="en-US"/>
        </w:rPr>
        <w:t>Office</w:t>
      </w:r>
      <w:r w:rsidRPr="00327BE5">
        <w:rPr>
          <w:webHidden/>
          <w:sz w:val="28"/>
          <w:szCs w:val="28"/>
        </w:rPr>
        <w:t>.</w:t>
      </w:r>
    </w:p>
    <w:p w:rsidR="00321197" w:rsidRPr="00327BE5" w:rsidRDefault="00321197" w:rsidP="00321197">
      <w:pPr>
        <w:widowControl/>
        <w:tabs>
          <w:tab w:val="left" w:pos="993"/>
        </w:tabs>
        <w:spacing w:line="360" w:lineRule="auto"/>
        <w:ind w:firstLine="709"/>
        <w:jc w:val="both"/>
        <w:rPr>
          <w:webHidden/>
          <w:sz w:val="28"/>
          <w:szCs w:val="28"/>
        </w:rPr>
      </w:pPr>
      <w:r w:rsidRPr="00327BE5">
        <w:rPr>
          <w:webHidden/>
          <w:sz w:val="28"/>
          <w:szCs w:val="28"/>
        </w:rPr>
        <w:t xml:space="preserve">2. </w:t>
      </w:r>
      <w:r w:rsidR="007F0926" w:rsidRPr="00327BE5">
        <w:rPr>
          <w:webHidden/>
          <w:sz w:val="28"/>
          <w:szCs w:val="28"/>
        </w:rPr>
        <w:t>Антивирус</w:t>
      </w:r>
      <w:r w:rsidR="007F0926" w:rsidRPr="00327BE5">
        <w:rPr>
          <w:rFonts w:eastAsia="Calibri"/>
          <w:sz w:val="28"/>
          <w:szCs w:val="28"/>
        </w:rPr>
        <w:t> </w:t>
      </w:r>
      <w:proofErr w:type="spellStart"/>
      <w:r w:rsidR="007F0926" w:rsidRPr="00327BE5">
        <w:rPr>
          <w:rFonts w:eastAsia="Calibri"/>
          <w:sz w:val="28"/>
          <w:szCs w:val="28"/>
        </w:rPr>
        <w:t>Kaspersky</w:t>
      </w:r>
      <w:proofErr w:type="spellEnd"/>
      <w:r w:rsidR="007F0926" w:rsidRPr="00327BE5">
        <w:rPr>
          <w:webHidden/>
          <w:sz w:val="28"/>
          <w:szCs w:val="28"/>
        </w:rPr>
        <w:t>.</w:t>
      </w:r>
    </w:p>
    <w:p w:rsidR="00487246" w:rsidRPr="00327BE5" w:rsidRDefault="00321197" w:rsidP="00D76C33">
      <w:pPr>
        <w:keepNext/>
        <w:keepLines/>
        <w:widowControl/>
        <w:tabs>
          <w:tab w:val="left" w:pos="993"/>
        </w:tabs>
        <w:spacing w:line="360" w:lineRule="auto"/>
        <w:ind w:firstLine="709"/>
        <w:jc w:val="both"/>
        <w:outlineLvl w:val="0"/>
        <w:rPr>
          <w:rFonts w:eastAsia="Calibri"/>
          <w:b/>
          <w:bCs/>
          <w:sz w:val="28"/>
          <w:szCs w:val="28"/>
        </w:rPr>
      </w:pPr>
      <w:bookmarkStart w:id="50" w:name="_Toc3798617"/>
      <w:bookmarkStart w:id="51" w:name="_Toc5706615"/>
      <w:r w:rsidRPr="00327BE5">
        <w:rPr>
          <w:rFonts w:eastAsia="Calibri"/>
          <w:b/>
          <w:bCs/>
          <w:webHidden/>
          <w:sz w:val="28"/>
          <w:szCs w:val="28"/>
        </w:rPr>
        <w:t>11.2 Современные профессиональные базы данных и информационные справочные системы:</w:t>
      </w:r>
      <w:bookmarkEnd w:id="50"/>
      <w:bookmarkEnd w:id="51"/>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Справочная правовая система </w:t>
      </w:r>
      <w:proofErr w:type="spellStart"/>
      <w:r w:rsidRPr="00327BE5">
        <w:rPr>
          <w:rFonts w:eastAsiaTheme="minorHAnsi"/>
          <w:sz w:val="28"/>
          <w:szCs w:val="28"/>
          <w:lang w:eastAsia="en-US"/>
        </w:rPr>
        <w:t>КонсультантПлюс</w:t>
      </w:r>
      <w:proofErr w:type="spellEnd"/>
      <w:r w:rsidRPr="00327BE5">
        <w:rPr>
          <w:rFonts w:eastAsiaTheme="minorHAnsi"/>
          <w:sz w:val="28"/>
          <w:szCs w:val="28"/>
          <w:lang w:eastAsia="en-US"/>
        </w:rPr>
        <w:t>»</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Справочная правовая система «Гарант».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База данных </w:t>
      </w:r>
      <w:proofErr w:type="spellStart"/>
      <w:r w:rsidRPr="00327BE5">
        <w:rPr>
          <w:rFonts w:eastAsiaTheme="minorHAnsi"/>
          <w:sz w:val="28"/>
          <w:szCs w:val="28"/>
          <w:lang w:eastAsia="en-US"/>
        </w:rPr>
        <w:t>Bloomberg</w:t>
      </w:r>
      <w:proofErr w:type="spellEnd"/>
      <w:r w:rsidRPr="00327BE5">
        <w:rPr>
          <w:rFonts w:eastAsiaTheme="minorHAnsi"/>
          <w:sz w:val="28"/>
          <w:szCs w:val="28"/>
          <w:lang w:val="en-US" w:eastAsia="en-US"/>
        </w:rPr>
        <w:t xml:space="preserve"> </w:t>
      </w:r>
      <w:proofErr w:type="spellStart"/>
      <w:r w:rsidRPr="00327BE5">
        <w:rPr>
          <w:rFonts w:eastAsiaTheme="minorHAnsi"/>
          <w:sz w:val="28"/>
          <w:szCs w:val="28"/>
          <w:lang w:eastAsia="en-US"/>
        </w:rPr>
        <w:t>Professional</w:t>
      </w:r>
      <w:proofErr w:type="spellEnd"/>
      <w:r w:rsidRPr="00327BE5">
        <w:rPr>
          <w:rFonts w:eastAsiaTheme="minorHAnsi"/>
          <w:sz w:val="28"/>
          <w:szCs w:val="28"/>
          <w:lang w:eastAsia="en-US"/>
        </w:rPr>
        <w:t xml:space="preserve">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Система Профессионального Анализа Рынка и Компаний СПАРК </w:t>
      </w:r>
    </w:p>
    <w:p w:rsidR="00487246" w:rsidRPr="00327BE5" w:rsidRDefault="00487246" w:rsidP="00D76C33">
      <w:pPr>
        <w:pStyle w:val="32"/>
        <w:numPr>
          <w:ilvl w:val="0"/>
          <w:numId w:val="15"/>
        </w:numPr>
        <w:tabs>
          <w:tab w:val="left" w:pos="993"/>
        </w:tabs>
        <w:spacing w:after="0" w:line="360" w:lineRule="auto"/>
        <w:ind w:left="0" w:firstLine="709"/>
        <w:jc w:val="both"/>
        <w:rPr>
          <w:b w:val="0"/>
          <w:sz w:val="28"/>
          <w:szCs w:val="28"/>
        </w:rPr>
      </w:pPr>
      <w:r w:rsidRPr="00327BE5">
        <w:rPr>
          <w:b w:val="0"/>
          <w:sz w:val="28"/>
          <w:szCs w:val="28"/>
        </w:rPr>
        <w:t xml:space="preserve">Система комплексного раскрытия информации «СКРИН»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Пакет для работы с электронными таблицами </w:t>
      </w:r>
      <w:proofErr w:type="spellStart"/>
      <w:r w:rsidRPr="00327BE5">
        <w:rPr>
          <w:rFonts w:eastAsiaTheme="minorHAnsi"/>
          <w:sz w:val="28"/>
          <w:szCs w:val="28"/>
          <w:lang w:eastAsia="en-US"/>
        </w:rPr>
        <w:t>Microsoft</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Ехсеl</w:t>
      </w:r>
      <w:proofErr w:type="spellEnd"/>
      <w:r w:rsidRPr="00327BE5">
        <w:rPr>
          <w:rFonts w:eastAsiaTheme="minorHAnsi"/>
          <w:sz w:val="28"/>
          <w:szCs w:val="28"/>
          <w:lang w:eastAsia="en-US"/>
        </w:rPr>
        <w:t xml:space="preserve">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Пакет для работы с базами данных </w:t>
      </w:r>
      <w:proofErr w:type="spellStart"/>
      <w:r w:rsidRPr="00327BE5">
        <w:rPr>
          <w:rFonts w:eastAsiaTheme="minorHAnsi"/>
          <w:sz w:val="28"/>
          <w:szCs w:val="28"/>
          <w:lang w:eastAsia="en-US"/>
        </w:rPr>
        <w:t>Microsoft</w:t>
      </w:r>
      <w:proofErr w:type="spellEnd"/>
      <w:r w:rsidRPr="00327BE5">
        <w:rPr>
          <w:rFonts w:eastAsiaTheme="minorHAnsi"/>
          <w:sz w:val="28"/>
          <w:szCs w:val="28"/>
          <w:lang w:eastAsia="en-US"/>
        </w:rPr>
        <w:t xml:space="preserve"> </w:t>
      </w:r>
      <w:r w:rsidRPr="00327BE5">
        <w:rPr>
          <w:rFonts w:eastAsiaTheme="minorHAnsi"/>
          <w:sz w:val="28"/>
          <w:szCs w:val="28"/>
          <w:lang w:val="en-US" w:eastAsia="en-US"/>
        </w:rPr>
        <w:t>Access</w:t>
      </w:r>
      <w:r w:rsidRPr="00327BE5">
        <w:rPr>
          <w:rFonts w:eastAsiaTheme="minorHAnsi"/>
          <w:sz w:val="28"/>
          <w:szCs w:val="28"/>
          <w:lang w:eastAsia="en-US"/>
        </w:rPr>
        <w:t xml:space="preserve"> </w:t>
      </w:r>
    </w:p>
    <w:p w:rsidR="00487246" w:rsidRPr="00327BE5" w:rsidRDefault="00487246"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 xml:space="preserve">Программное обеспечение статистического и эконометрического анализа посредством STATA. – </w:t>
      </w:r>
      <w:proofErr w:type="spellStart"/>
      <w:r w:rsidRPr="00327BE5">
        <w:rPr>
          <w:rFonts w:eastAsiaTheme="minorHAnsi"/>
          <w:sz w:val="28"/>
          <w:szCs w:val="28"/>
          <w:lang w:eastAsia="en-US"/>
        </w:rPr>
        <w:t>Data</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Analysis</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and</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Statistical</w:t>
      </w:r>
      <w:proofErr w:type="spellEnd"/>
      <w:r w:rsidRPr="00327BE5">
        <w:rPr>
          <w:rFonts w:eastAsiaTheme="minorHAnsi"/>
          <w:sz w:val="28"/>
          <w:szCs w:val="28"/>
          <w:lang w:eastAsia="en-US"/>
        </w:rPr>
        <w:t xml:space="preserve"> </w:t>
      </w:r>
      <w:proofErr w:type="spellStart"/>
      <w:r w:rsidRPr="00327BE5">
        <w:rPr>
          <w:rFonts w:eastAsiaTheme="minorHAnsi"/>
          <w:sz w:val="28"/>
          <w:szCs w:val="28"/>
          <w:lang w:eastAsia="en-US"/>
        </w:rPr>
        <w:t>Software</w:t>
      </w:r>
      <w:proofErr w:type="spellEnd"/>
    </w:p>
    <w:p w:rsidR="00D81CCB" w:rsidRPr="00327BE5" w:rsidRDefault="00D81CCB" w:rsidP="00D76C33">
      <w:pPr>
        <w:pStyle w:val="a6"/>
        <w:widowControl/>
        <w:numPr>
          <w:ilvl w:val="0"/>
          <w:numId w:val="15"/>
        </w:numPr>
        <w:tabs>
          <w:tab w:val="left" w:pos="993"/>
        </w:tabs>
        <w:spacing w:line="360" w:lineRule="auto"/>
        <w:ind w:left="0" w:firstLine="709"/>
        <w:jc w:val="both"/>
        <w:rPr>
          <w:rFonts w:eastAsiaTheme="minorHAnsi"/>
          <w:sz w:val="28"/>
          <w:szCs w:val="28"/>
          <w:lang w:eastAsia="en-US"/>
        </w:rPr>
      </w:pPr>
      <w:r w:rsidRPr="00327BE5">
        <w:rPr>
          <w:rFonts w:eastAsiaTheme="minorHAnsi"/>
          <w:sz w:val="28"/>
          <w:szCs w:val="28"/>
          <w:lang w:eastAsia="en-US"/>
        </w:rPr>
        <w:t>Центр раскрытия корпоративной информации</w:t>
      </w:r>
    </w:p>
    <w:p w:rsidR="000610B7" w:rsidRPr="00327BE5" w:rsidRDefault="000610B7" w:rsidP="007B268D">
      <w:pPr>
        <w:keepNext/>
        <w:keepLines/>
        <w:widowControl/>
        <w:tabs>
          <w:tab w:val="left" w:pos="993"/>
        </w:tabs>
        <w:spacing w:line="360" w:lineRule="auto"/>
        <w:ind w:firstLine="709"/>
        <w:jc w:val="both"/>
        <w:outlineLvl w:val="0"/>
        <w:rPr>
          <w:rFonts w:eastAsia="Calibri"/>
          <w:b/>
          <w:bCs/>
          <w:sz w:val="28"/>
          <w:szCs w:val="28"/>
        </w:rPr>
      </w:pPr>
      <w:bookmarkStart w:id="52" w:name="_Toc20394227"/>
      <w:bookmarkStart w:id="53" w:name="_Toc85440156"/>
      <w:r w:rsidRPr="00327BE5">
        <w:rPr>
          <w:rFonts w:eastAsia="Calibri"/>
          <w:b/>
          <w:bCs/>
          <w:sz w:val="28"/>
          <w:szCs w:val="28"/>
        </w:rPr>
        <w:t>11.3. Сертифицированные программные и аппаратные средства защиты информации</w:t>
      </w:r>
      <w:bookmarkEnd w:id="52"/>
      <w:bookmarkEnd w:id="53"/>
    </w:p>
    <w:p w:rsidR="000610B7" w:rsidRPr="00327BE5" w:rsidRDefault="000610B7" w:rsidP="000610B7">
      <w:pPr>
        <w:pStyle w:val="15"/>
        <w:tabs>
          <w:tab w:val="left" w:pos="993"/>
        </w:tabs>
        <w:spacing w:line="360" w:lineRule="auto"/>
        <w:ind w:left="0" w:firstLine="709"/>
        <w:jc w:val="both"/>
        <w:rPr>
          <w:sz w:val="28"/>
          <w:szCs w:val="28"/>
        </w:rPr>
      </w:pPr>
      <w:r w:rsidRPr="00327BE5">
        <w:rPr>
          <w:bCs/>
          <w:sz w:val="28"/>
          <w:szCs w:val="28"/>
        </w:rPr>
        <w:t xml:space="preserve">Сертифицированные программные и аппаратные средства защиты информации не используются. </w:t>
      </w:r>
    </w:p>
    <w:p w:rsidR="00321197" w:rsidRPr="00327BE5" w:rsidRDefault="00321197" w:rsidP="00321197">
      <w:pPr>
        <w:keepNext/>
        <w:keepLines/>
        <w:widowControl/>
        <w:tabs>
          <w:tab w:val="left" w:pos="993"/>
        </w:tabs>
        <w:spacing w:line="360" w:lineRule="auto"/>
        <w:ind w:firstLine="709"/>
        <w:jc w:val="both"/>
        <w:outlineLvl w:val="0"/>
        <w:rPr>
          <w:rFonts w:eastAsia="Calibri"/>
          <w:b/>
          <w:bCs/>
          <w:sz w:val="28"/>
          <w:szCs w:val="28"/>
        </w:rPr>
      </w:pPr>
      <w:bookmarkStart w:id="54" w:name="_Toc3798618"/>
      <w:bookmarkStart w:id="55" w:name="_Toc5706616"/>
      <w:r w:rsidRPr="00327BE5">
        <w:rPr>
          <w:rFonts w:eastAsia="Calibri"/>
          <w:b/>
          <w:bCs/>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54"/>
      <w:bookmarkEnd w:id="55"/>
    </w:p>
    <w:p w:rsidR="00321197" w:rsidRPr="00327BE5" w:rsidRDefault="00321197" w:rsidP="00321197">
      <w:pPr>
        <w:pStyle w:val="Default"/>
        <w:tabs>
          <w:tab w:val="left" w:pos="993"/>
        </w:tabs>
        <w:spacing w:line="360" w:lineRule="auto"/>
        <w:ind w:firstLine="709"/>
        <w:rPr>
          <w:color w:val="auto"/>
          <w:sz w:val="28"/>
          <w:szCs w:val="28"/>
        </w:rPr>
      </w:pPr>
      <w:r w:rsidRPr="00327BE5">
        <w:rPr>
          <w:color w:val="auto"/>
          <w:sz w:val="28"/>
          <w:szCs w:val="28"/>
        </w:rPr>
        <w:t xml:space="preserve">Материально-техническая база, которой располагает Финансовый университет: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аудиторный фонд,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proofErr w:type="spellStart"/>
      <w:r w:rsidRPr="00327BE5">
        <w:rPr>
          <w:color w:val="auto"/>
          <w:sz w:val="28"/>
          <w:szCs w:val="28"/>
        </w:rPr>
        <w:t>медиаоборудование</w:t>
      </w:r>
      <w:proofErr w:type="spellEnd"/>
      <w:r w:rsidRPr="00327BE5">
        <w:rPr>
          <w:color w:val="auto"/>
          <w:sz w:val="28"/>
          <w:szCs w:val="28"/>
        </w:rPr>
        <w:t xml:space="preserve">,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компьютерный класс с интернет-доступом,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программное обеспечение,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базы данных, </w:t>
      </w:r>
    </w:p>
    <w:p w:rsidR="00321197" w:rsidRPr="00327BE5" w:rsidRDefault="00321197" w:rsidP="00321197">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справочно-информационные системы, </w:t>
      </w:r>
    </w:p>
    <w:p w:rsidR="00321197" w:rsidRPr="00327BE5" w:rsidRDefault="00321197" w:rsidP="005B3BE9">
      <w:pPr>
        <w:pStyle w:val="Default"/>
        <w:numPr>
          <w:ilvl w:val="0"/>
          <w:numId w:val="13"/>
        </w:numPr>
        <w:tabs>
          <w:tab w:val="left" w:pos="993"/>
        </w:tabs>
        <w:spacing w:line="360" w:lineRule="auto"/>
        <w:ind w:left="0" w:firstLine="709"/>
        <w:rPr>
          <w:color w:val="auto"/>
          <w:sz w:val="28"/>
          <w:szCs w:val="28"/>
        </w:rPr>
      </w:pPr>
      <w:r w:rsidRPr="00327BE5">
        <w:rPr>
          <w:color w:val="auto"/>
          <w:sz w:val="28"/>
          <w:szCs w:val="28"/>
        </w:rPr>
        <w:t xml:space="preserve">библиотечный фонд и др. </w:t>
      </w:r>
    </w:p>
    <w:sectPr w:rsidR="00321197" w:rsidRPr="00327BE5" w:rsidSect="00B20ED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43A" w:rsidRDefault="00EC143A" w:rsidP="00C52F7B">
      <w:r>
        <w:separator/>
      </w:r>
    </w:p>
  </w:endnote>
  <w:endnote w:type="continuationSeparator" w:id="0">
    <w:p w:rsidR="00EC143A" w:rsidRDefault="00EC143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PS-BoldMT">
    <w:panose1 w:val="00000000000000000000"/>
    <w:charset w:val="CC"/>
    <w:family w:val="auto"/>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529180"/>
      <w:docPartObj>
        <w:docPartGallery w:val="Page Numbers (Bottom of Page)"/>
        <w:docPartUnique/>
      </w:docPartObj>
    </w:sdtPr>
    <w:sdtEndPr/>
    <w:sdtContent>
      <w:p w:rsidR="00F722B5" w:rsidRDefault="00F722B5">
        <w:pPr>
          <w:pStyle w:val="af"/>
          <w:jc w:val="center"/>
        </w:pPr>
        <w:r>
          <w:rPr>
            <w:noProof/>
          </w:rPr>
          <w:fldChar w:fldCharType="begin"/>
        </w:r>
        <w:r>
          <w:rPr>
            <w:noProof/>
          </w:rPr>
          <w:instrText>PAGE   \* MERGEFORMAT</w:instrText>
        </w:r>
        <w:r>
          <w:rPr>
            <w:noProof/>
          </w:rPr>
          <w:fldChar w:fldCharType="separate"/>
        </w:r>
        <w:r w:rsidR="00BD5394">
          <w:rPr>
            <w:noProof/>
          </w:rPr>
          <w:t>21</w:t>
        </w:r>
        <w:r>
          <w:rPr>
            <w:noProof/>
          </w:rPr>
          <w:fldChar w:fldCharType="end"/>
        </w:r>
      </w:p>
    </w:sdtContent>
  </w:sdt>
  <w:p w:rsidR="00F722B5" w:rsidRDefault="00F722B5">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2B5" w:rsidRDefault="00F722B5" w:rsidP="00B20ED1">
    <w:pPr>
      <w:pStyle w:val="af"/>
      <w:tabs>
        <w:tab w:val="clear" w:pos="4677"/>
        <w:tab w:val="clear" w:pos="9355"/>
        <w:tab w:val="left" w:pos="432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43A" w:rsidRDefault="00EC143A" w:rsidP="00C52F7B">
      <w:r>
        <w:separator/>
      </w:r>
    </w:p>
  </w:footnote>
  <w:footnote w:type="continuationSeparator" w:id="0">
    <w:p w:rsidR="00EC143A" w:rsidRDefault="00EC143A" w:rsidP="00C52F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2B5" w:rsidRDefault="00F722B5">
    <w:pPr>
      <w:pStyle w:val="ad"/>
      <w:jc w:val="center"/>
    </w:pPr>
  </w:p>
  <w:p w:rsidR="00F722B5" w:rsidRDefault="00F722B5">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A86CFB"/>
    <w:multiLevelType w:val="hybridMultilevel"/>
    <w:tmpl w:val="82102502"/>
    <w:lvl w:ilvl="0" w:tplc="139EF464">
      <w:start w:val="1"/>
      <w:numFmt w:val="decimal"/>
      <w:lvlText w:val="%1."/>
      <w:lvlJc w:val="left"/>
      <w:pPr>
        <w:ind w:left="360" w:hanging="360"/>
      </w:pPr>
      <w:rPr>
        <w:rFonts w:ascii="Times New Roman" w:hAnsi="Times New Roman" w:cstheme="minorBidi" w:hint="default"/>
        <w:b/>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C540A3"/>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21D649C3"/>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265D742D"/>
    <w:multiLevelType w:val="multilevel"/>
    <w:tmpl w:val="52CCDB16"/>
    <w:lvl w:ilvl="0">
      <w:start w:val="2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5025D7"/>
    <w:multiLevelType w:val="hybridMultilevel"/>
    <w:tmpl w:val="A948B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F85A6F"/>
    <w:multiLevelType w:val="multilevel"/>
    <w:tmpl w:val="97BEF2E6"/>
    <w:lvl w:ilvl="0">
      <w:start w:val="1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B03368"/>
    <w:multiLevelType w:val="hybridMultilevel"/>
    <w:tmpl w:val="923EED14"/>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AB68CA"/>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3C856A92"/>
    <w:multiLevelType w:val="hybridMultilevel"/>
    <w:tmpl w:val="99468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F86A7A"/>
    <w:multiLevelType w:val="hybridMultilevel"/>
    <w:tmpl w:val="D2B0510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456B5125"/>
    <w:multiLevelType w:val="hybridMultilevel"/>
    <w:tmpl w:val="772C686C"/>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9C95D20"/>
    <w:multiLevelType w:val="hybridMultilevel"/>
    <w:tmpl w:val="9B06C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511755"/>
    <w:multiLevelType w:val="multilevel"/>
    <w:tmpl w:val="1B946A96"/>
    <w:lvl w:ilvl="0">
      <w:start w:val="1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7" w15:restartNumberingAfterBreak="0">
    <w:nsid w:val="4C7204C3"/>
    <w:multiLevelType w:val="hybridMultilevel"/>
    <w:tmpl w:val="C89E0B36"/>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D6E2955"/>
    <w:multiLevelType w:val="hybridMultilevel"/>
    <w:tmpl w:val="4D6EC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7141FE"/>
    <w:multiLevelType w:val="hybridMultilevel"/>
    <w:tmpl w:val="3F6462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250369"/>
    <w:multiLevelType w:val="hybridMultilevel"/>
    <w:tmpl w:val="0BA651F2"/>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D05443"/>
    <w:multiLevelType w:val="hybridMultilevel"/>
    <w:tmpl w:val="8E9093C2"/>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3132053"/>
    <w:multiLevelType w:val="multilevel"/>
    <w:tmpl w:val="9CEA5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6F421799"/>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6F6E2C92"/>
    <w:multiLevelType w:val="hybridMultilevel"/>
    <w:tmpl w:val="42447676"/>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1307E48"/>
    <w:multiLevelType w:val="multilevel"/>
    <w:tmpl w:val="D0A87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8F776C"/>
    <w:multiLevelType w:val="hybridMultilevel"/>
    <w:tmpl w:val="9928221A"/>
    <w:lvl w:ilvl="0" w:tplc="0419000F">
      <w:start w:val="1"/>
      <w:numFmt w:val="decimal"/>
      <w:lvlText w:val="%1."/>
      <w:lvlJc w:val="lef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9661586"/>
    <w:multiLevelType w:val="hybridMultilevel"/>
    <w:tmpl w:val="6B44912C"/>
    <w:lvl w:ilvl="0" w:tplc="B74EE456">
      <w:start w:val="1"/>
      <w:numFmt w:val="decimal"/>
      <w:lvlText w:val="%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0"/>
  </w:num>
  <w:num w:numId="2">
    <w:abstractNumId w:val="0"/>
  </w:num>
  <w:num w:numId="3">
    <w:abstractNumId w:val="8"/>
  </w:num>
  <w:num w:numId="4">
    <w:abstractNumId w:val="5"/>
  </w:num>
  <w:num w:numId="5">
    <w:abstractNumId w:val="12"/>
  </w:num>
  <w:num w:numId="6">
    <w:abstractNumId w:val="18"/>
  </w:num>
  <w:num w:numId="7">
    <w:abstractNumId w:val="19"/>
  </w:num>
  <w:num w:numId="8">
    <w:abstractNumId w:val="1"/>
  </w:num>
  <w:num w:numId="9">
    <w:abstractNumId w:val="22"/>
  </w:num>
  <w:num w:numId="10">
    <w:abstractNumId w:val="16"/>
  </w:num>
  <w:num w:numId="11">
    <w:abstractNumId w:val="7"/>
  </w:num>
  <w:num w:numId="12">
    <w:abstractNumId w:val="4"/>
  </w:num>
  <w:num w:numId="13">
    <w:abstractNumId w:val="6"/>
  </w:num>
  <w:num w:numId="14">
    <w:abstractNumId w:val="11"/>
  </w:num>
  <w:num w:numId="15">
    <w:abstractNumId w:val="1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
  </w:num>
  <w:num w:numId="19">
    <w:abstractNumId w:val="2"/>
  </w:num>
  <w:num w:numId="20">
    <w:abstractNumId w:val="24"/>
  </w:num>
  <w:num w:numId="21">
    <w:abstractNumId w:val="26"/>
  </w:num>
  <w:num w:numId="22">
    <w:abstractNumId w:val="25"/>
  </w:num>
  <w:num w:numId="23">
    <w:abstractNumId w:val="14"/>
  </w:num>
  <w:num w:numId="24">
    <w:abstractNumId w:val="17"/>
  </w:num>
  <w:num w:numId="25">
    <w:abstractNumId w:val="21"/>
  </w:num>
  <w:num w:numId="26">
    <w:abstractNumId w:val="9"/>
  </w:num>
  <w:num w:numId="27">
    <w:abstractNumId w:val="1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20114"/>
    <w:rsid w:val="000218DE"/>
    <w:rsid w:val="00022CE0"/>
    <w:rsid w:val="000246A3"/>
    <w:rsid w:val="00024EEA"/>
    <w:rsid w:val="00026E9C"/>
    <w:rsid w:val="000460EA"/>
    <w:rsid w:val="00047C02"/>
    <w:rsid w:val="000521A1"/>
    <w:rsid w:val="00056998"/>
    <w:rsid w:val="00060205"/>
    <w:rsid w:val="000610B7"/>
    <w:rsid w:val="0006112C"/>
    <w:rsid w:val="00065CB6"/>
    <w:rsid w:val="00070C59"/>
    <w:rsid w:val="00075A1A"/>
    <w:rsid w:val="00075CBF"/>
    <w:rsid w:val="00077EA9"/>
    <w:rsid w:val="00080232"/>
    <w:rsid w:val="000811B6"/>
    <w:rsid w:val="00081564"/>
    <w:rsid w:val="0008173A"/>
    <w:rsid w:val="0008242A"/>
    <w:rsid w:val="000932A8"/>
    <w:rsid w:val="000948DB"/>
    <w:rsid w:val="000952AF"/>
    <w:rsid w:val="000979E4"/>
    <w:rsid w:val="000A2CCD"/>
    <w:rsid w:val="000A61F1"/>
    <w:rsid w:val="000B38D9"/>
    <w:rsid w:val="000B3F57"/>
    <w:rsid w:val="000B77BA"/>
    <w:rsid w:val="000C04C0"/>
    <w:rsid w:val="000C0E2F"/>
    <w:rsid w:val="000C1AFD"/>
    <w:rsid w:val="000C416D"/>
    <w:rsid w:val="000C534D"/>
    <w:rsid w:val="000C5D47"/>
    <w:rsid w:val="000D1088"/>
    <w:rsid w:val="000D2EC5"/>
    <w:rsid w:val="000E31BA"/>
    <w:rsid w:val="000F261A"/>
    <w:rsid w:val="000F4243"/>
    <w:rsid w:val="000F69A4"/>
    <w:rsid w:val="001034C8"/>
    <w:rsid w:val="00103D5A"/>
    <w:rsid w:val="00103F59"/>
    <w:rsid w:val="001065DB"/>
    <w:rsid w:val="001074EA"/>
    <w:rsid w:val="00110B7D"/>
    <w:rsid w:val="00110F5C"/>
    <w:rsid w:val="00115ACE"/>
    <w:rsid w:val="00121560"/>
    <w:rsid w:val="00121775"/>
    <w:rsid w:val="00133D88"/>
    <w:rsid w:val="00141137"/>
    <w:rsid w:val="00143E03"/>
    <w:rsid w:val="00145199"/>
    <w:rsid w:val="00152E20"/>
    <w:rsid w:val="00153077"/>
    <w:rsid w:val="00155216"/>
    <w:rsid w:val="00156CC8"/>
    <w:rsid w:val="00165271"/>
    <w:rsid w:val="00167315"/>
    <w:rsid w:val="001673B7"/>
    <w:rsid w:val="00167D4C"/>
    <w:rsid w:val="00167F51"/>
    <w:rsid w:val="0017133A"/>
    <w:rsid w:val="001753A5"/>
    <w:rsid w:val="00183B21"/>
    <w:rsid w:val="00186288"/>
    <w:rsid w:val="00186A69"/>
    <w:rsid w:val="00187EA4"/>
    <w:rsid w:val="001919DB"/>
    <w:rsid w:val="00191D66"/>
    <w:rsid w:val="0019486A"/>
    <w:rsid w:val="00196416"/>
    <w:rsid w:val="001A200C"/>
    <w:rsid w:val="001A5DD0"/>
    <w:rsid w:val="001B4AEC"/>
    <w:rsid w:val="001B4C63"/>
    <w:rsid w:val="001B5AFF"/>
    <w:rsid w:val="001C1C60"/>
    <w:rsid w:val="001C36F6"/>
    <w:rsid w:val="001C5B44"/>
    <w:rsid w:val="001C5D94"/>
    <w:rsid w:val="001D2169"/>
    <w:rsid w:val="001D5711"/>
    <w:rsid w:val="0020777C"/>
    <w:rsid w:val="00210203"/>
    <w:rsid w:val="0021083E"/>
    <w:rsid w:val="00222DB5"/>
    <w:rsid w:val="00222F3E"/>
    <w:rsid w:val="00227F6A"/>
    <w:rsid w:val="0023630A"/>
    <w:rsid w:val="00244A04"/>
    <w:rsid w:val="002450C3"/>
    <w:rsid w:val="0025075A"/>
    <w:rsid w:val="00251CC2"/>
    <w:rsid w:val="00251E74"/>
    <w:rsid w:val="00252819"/>
    <w:rsid w:val="00256DF1"/>
    <w:rsid w:val="00256F66"/>
    <w:rsid w:val="00257966"/>
    <w:rsid w:val="0026214B"/>
    <w:rsid w:val="00265C02"/>
    <w:rsid w:val="00266F7C"/>
    <w:rsid w:val="002721A9"/>
    <w:rsid w:val="00284DCB"/>
    <w:rsid w:val="00286D22"/>
    <w:rsid w:val="002A0625"/>
    <w:rsid w:val="002A1C7E"/>
    <w:rsid w:val="002A2809"/>
    <w:rsid w:val="002A39A6"/>
    <w:rsid w:val="002A481B"/>
    <w:rsid w:val="002B003B"/>
    <w:rsid w:val="002B020D"/>
    <w:rsid w:val="002B17C4"/>
    <w:rsid w:val="002B55DE"/>
    <w:rsid w:val="002B5680"/>
    <w:rsid w:val="002B7698"/>
    <w:rsid w:val="002C2C96"/>
    <w:rsid w:val="002C3B47"/>
    <w:rsid w:val="002D06D6"/>
    <w:rsid w:val="002D3F78"/>
    <w:rsid w:val="002D45C8"/>
    <w:rsid w:val="002D563E"/>
    <w:rsid w:val="002D786A"/>
    <w:rsid w:val="002E02AB"/>
    <w:rsid w:val="002E11C9"/>
    <w:rsid w:val="002E7C24"/>
    <w:rsid w:val="00304050"/>
    <w:rsid w:val="00307483"/>
    <w:rsid w:val="00311A81"/>
    <w:rsid w:val="003136F6"/>
    <w:rsid w:val="00316433"/>
    <w:rsid w:val="00321197"/>
    <w:rsid w:val="00325C45"/>
    <w:rsid w:val="00327BE5"/>
    <w:rsid w:val="00331263"/>
    <w:rsid w:val="00334DFE"/>
    <w:rsid w:val="00340249"/>
    <w:rsid w:val="00342385"/>
    <w:rsid w:val="003439F5"/>
    <w:rsid w:val="00345DD0"/>
    <w:rsid w:val="0034699C"/>
    <w:rsid w:val="0035211C"/>
    <w:rsid w:val="003549FA"/>
    <w:rsid w:val="003576F1"/>
    <w:rsid w:val="00360346"/>
    <w:rsid w:val="00361002"/>
    <w:rsid w:val="00363A41"/>
    <w:rsid w:val="00373FD2"/>
    <w:rsid w:val="003761B6"/>
    <w:rsid w:val="00381B06"/>
    <w:rsid w:val="00385C43"/>
    <w:rsid w:val="00386795"/>
    <w:rsid w:val="003971AB"/>
    <w:rsid w:val="003A0414"/>
    <w:rsid w:val="003A61C5"/>
    <w:rsid w:val="003B1458"/>
    <w:rsid w:val="003B3E33"/>
    <w:rsid w:val="003B7068"/>
    <w:rsid w:val="003B77C2"/>
    <w:rsid w:val="003C2C0D"/>
    <w:rsid w:val="003D03AC"/>
    <w:rsid w:val="003D34CB"/>
    <w:rsid w:val="003D376D"/>
    <w:rsid w:val="003E6BA6"/>
    <w:rsid w:val="003F1F40"/>
    <w:rsid w:val="003F71E6"/>
    <w:rsid w:val="00400154"/>
    <w:rsid w:val="004050F3"/>
    <w:rsid w:val="00406A1E"/>
    <w:rsid w:val="00410103"/>
    <w:rsid w:val="00411845"/>
    <w:rsid w:val="00415B2C"/>
    <w:rsid w:val="00415D9A"/>
    <w:rsid w:val="004167DD"/>
    <w:rsid w:val="00432FEA"/>
    <w:rsid w:val="00434E67"/>
    <w:rsid w:val="004403AF"/>
    <w:rsid w:val="00450762"/>
    <w:rsid w:val="00466D91"/>
    <w:rsid w:val="0047262A"/>
    <w:rsid w:val="00475DE5"/>
    <w:rsid w:val="00483161"/>
    <w:rsid w:val="00483A48"/>
    <w:rsid w:val="00487246"/>
    <w:rsid w:val="004915BD"/>
    <w:rsid w:val="00496846"/>
    <w:rsid w:val="00497775"/>
    <w:rsid w:val="004B1870"/>
    <w:rsid w:val="004B4BFE"/>
    <w:rsid w:val="004C776A"/>
    <w:rsid w:val="004E3DDF"/>
    <w:rsid w:val="004E443D"/>
    <w:rsid w:val="004E4737"/>
    <w:rsid w:val="004E4DF1"/>
    <w:rsid w:val="004E6E94"/>
    <w:rsid w:val="004F5D8F"/>
    <w:rsid w:val="004F75B1"/>
    <w:rsid w:val="005019CD"/>
    <w:rsid w:val="00501B46"/>
    <w:rsid w:val="00503826"/>
    <w:rsid w:val="00504556"/>
    <w:rsid w:val="00504BDE"/>
    <w:rsid w:val="00507A3A"/>
    <w:rsid w:val="00513259"/>
    <w:rsid w:val="0051370F"/>
    <w:rsid w:val="00516599"/>
    <w:rsid w:val="00520388"/>
    <w:rsid w:val="00520A0C"/>
    <w:rsid w:val="00524846"/>
    <w:rsid w:val="0052632F"/>
    <w:rsid w:val="0052666D"/>
    <w:rsid w:val="00526E92"/>
    <w:rsid w:val="005370A7"/>
    <w:rsid w:val="005423CB"/>
    <w:rsid w:val="00543A77"/>
    <w:rsid w:val="005477AC"/>
    <w:rsid w:val="005532E3"/>
    <w:rsid w:val="00555ABF"/>
    <w:rsid w:val="0055780B"/>
    <w:rsid w:val="00562E02"/>
    <w:rsid w:val="00567C40"/>
    <w:rsid w:val="005767A7"/>
    <w:rsid w:val="005771EF"/>
    <w:rsid w:val="00577CE4"/>
    <w:rsid w:val="0059504A"/>
    <w:rsid w:val="00596CE9"/>
    <w:rsid w:val="005A0208"/>
    <w:rsid w:val="005B03DE"/>
    <w:rsid w:val="005B3BE9"/>
    <w:rsid w:val="005C31BB"/>
    <w:rsid w:val="005D21FE"/>
    <w:rsid w:val="005D36BA"/>
    <w:rsid w:val="005D61A1"/>
    <w:rsid w:val="005E46AA"/>
    <w:rsid w:val="005E566C"/>
    <w:rsid w:val="005E5A3B"/>
    <w:rsid w:val="005F028B"/>
    <w:rsid w:val="00602C9C"/>
    <w:rsid w:val="00606047"/>
    <w:rsid w:val="00607EFB"/>
    <w:rsid w:val="00613560"/>
    <w:rsid w:val="0062422A"/>
    <w:rsid w:val="0062424B"/>
    <w:rsid w:val="0063503E"/>
    <w:rsid w:val="00642CB5"/>
    <w:rsid w:val="006435B4"/>
    <w:rsid w:val="00643D4B"/>
    <w:rsid w:val="006472BE"/>
    <w:rsid w:val="00651E82"/>
    <w:rsid w:val="0065286A"/>
    <w:rsid w:val="00653666"/>
    <w:rsid w:val="006610F5"/>
    <w:rsid w:val="0066171B"/>
    <w:rsid w:val="00667342"/>
    <w:rsid w:val="00671D7F"/>
    <w:rsid w:val="00672880"/>
    <w:rsid w:val="00672DE8"/>
    <w:rsid w:val="0068152F"/>
    <w:rsid w:val="0069235F"/>
    <w:rsid w:val="006A1858"/>
    <w:rsid w:val="006A2970"/>
    <w:rsid w:val="006A39A3"/>
    <w:rsid w:val="006A5336"/>
    <w:rsid w:val="006B3C5B"/>
    <w:rsid w:val="006B547B"/>
    <w:rsid w:val="006B5B4D"/>
    <w:rsid w:val="006B60B2"/>
    <w:rsid w:val="006B78B2"/>
    <w:rsid w:val="006D1A6A"/>
    <w:rsid w:val="006D2028"/>
    <w:rsid w:val="006D27FF"/>
    <w:rsid w:val="006D6D2D"/>
    <w:rsid w:val="006E12A8"/>
    <w:rsid w:val="006F417C"/>
    <w:rsid w:val="006F601F"/>
    <w:rsid w:val="006F780B"/>
    <w:rsid w:val="007022C3"/>
    <w:rsid w:val="00712299"/>
    <w:rsid w:val="00712D55"/>
    <w:rsid w:val="007130E6"/>
    <w:rsid w:val="007144D6"/>
    <w:rsid w:val="00714EC8"/>
    <w:rsid w:val="00714EF4"/>
    <w:rsid w:val="00716B29"/>
    <w:rsid w:val="00721ADC"/>
    <w:rsid w:val="00722EE9"/>
    <w:rsid w:val="00723437"/>
    <w:rsid w:val="00724F1D"/>
    <w:rsid w:val="00734872"/>
    <w:rsid w:val="00741CBE"/>
    <w:rsid w:val="007425EF"/>
    <w:rsid w:val="007455EF"/>
    <w:rsid w:val="00747457"/>
    <w:rsid w:val="00750BF5"/>
    <w:rsid w:val="00753CAB"/>
    <w:rsid w:val="00757EEE"/>
    <w:rsid w:val="007603CA"/>
    <w:rsid w:val="00765419"/>
    <w:rsid w:val="007665E0"/>
    <w:rsid w:val="00766B13"/>
    <w:rsid w:val="00767D96"/>
    <w:rsid w:val="007713EB"/>
    <w:rsid w:val="0077515C"/>
    <w:rsid w:val="00776559"/>
    <w:rsid w:val="00781A43"/>
    <w:rsid w:val="0079239F"/>
    <w:rsid w:val="00796896"/>
    <w:rsid w:val="007969C8"/>
    <w:rsid w:val="007A1D17"/>
    <w:rsid w:val="007A2C24"/>
    <w:rsid w:val="007A48AE"/>
    <w:rsid w:val="007A5386"/>
    <w:rsid w:val="007A5CA7"/>
    <w:rsid w:val="007A77D0"/>
    <w:rsid w:val="007A7ED6"/>
    <w:rsid w:val="007B268D"/>
    <w:rsid w:val="007B275D"/>
    <w:rsid w:val="007C216C"/>
    <w:rsid w:val="007C6006"/>
    <w:rsid w:val="007C76B2"/>
    <w:rsid w:val="007C79A3"/>
    <w:rsid w:val="007D0069"/>
    <w:rsid w:val="007D2EFA"/>
    <w:rsid w:val="007D317B"/>
    <w:rsid w:val="007D475C"/>
    <w:rsid w:val="007D6C34"/>
    <w:rsid w:val="007E18A8"/>
    <w:rsid w:val="007E3235"/>
    <w:rsid w:val="007E3FEC"/>
    <w:rsid w:val="007E5A9E"/>
    <w:rsid w:val="007E6680"/>
    <w:rsid w:val="007F08F5"/>
    <w:rsid w:val="007F0926"/>
    <w:rsid w:val="007F43B0"/>
    <w:rsid w:val="007F76D4"/>
    <w:rsid w:val="007F77E1"/>
    <w:rsid w:val="0080014F"/>
    <w:rsid w:val="008001F1"/>
    <w:rsid w:val="00800257"/>
    <w:rsid w:val="00800900"/>
    <w:rsid w:val="008072D6"/>
    <w:rsid w:val="00807654"/>
    <w:rsid w:val="00810918"/>
    <w:rsid w:val="00812C5C"/>
    <w:rsid w:val="00830003"/>
    <w:rsid w:val="00831FE4"/>
    <w:rsid w:val="0083365F"/>
    <w:rsid w:val="0083448F"/>
    <w:rsid w:val="0084556F"/>
    <w:rsid w:val="00846604"/>
    <w:rsid w:val="00850AFD"/>
    <w:rsid w:val="008514F4"/>
    <w:rsid w:val="008527A4"/>
    <w:rsid w:val="00853B42"/>
    <w:rsid w:val="00854C13"/>
    <w:rsid w:val="00861DB9"/>
    <w:rsid w:val="008657E8"/>
    <w:rsid w:val="008662F9"/>
    <w:rsid w:val="00874DE5"/>
    <w:rsid w:val="00876D93"/>
    <w:rsid w:val="008775C1"/>
    <w:rsid w:val="00877A5E"/>
    <w:rsid w:val="0088000A"/>
    <w:rsid w:val="008809B1"/>
    <w:rsid w:val="0088145C"/>
    <w:rsid w:val="0088214D"/>
    <w:rsid w:val="00882C17"/>
    <w:rsid w:val="0088321E"/>
    <w:rsid w:val="00885322"/>
    <w:rsid w:val="0088622F"/>
    <w:rsid w:val="008863B4"/>
    <w:rsid w:val="00886470"/>
    <w:rsid w:val="008879AA"/>
    <w:rsid w:val="00891945"/>
    <w:rsid w:val="0089306C"/>
    <w:rsid w:val="00893DF3"/>
    <w:rsid w:val="00895124"/>
    <w:rsid w:val="008A6537"/>
    <w:rsid w:val="008B578E"/>
    <w:rsid w:val="008C22B4"/>
    <w:rsid w:val="008C3354"/>
    <w:rsid w:val="008C6DE8"/>
    <w:rsid w:val="008C7BCC"/>
    <w:rsid w:val="008D0868"/>
    <w:rsid w:val="008D6227"/>
    <w:rsid w:val="008D6965"/>
    <w:rsid w:val="008D7C13"/>
    <w:rsid w:val="008E474C"/>
    <w:rsid w:val="008E5DB9"/>
    <w:rsid w:val="008F75E5"/>
    <w:rsid w:val="00900B00"/>
    <w:rsid w:val="009016F9"/>
    <w:rsid w:val="0090565A"/>
    <w:rsid w:val="00906432"/>
    <w:rsid w:val="00907AFF"/>
    <w:rsid w:val="00910BE5"/>
    <w:rsid w:val="00912E9C"/>
    <w:rsid w:val="00916C16"/>
    <w:rsid w:val="00923368"/>
    <w:rsid w:val="00926AB3"/>
    <w:rsid w:val="00927D23"/>
    <w:rsid w:val="009316BA"/>
    <w:rsid w:val="00931EC2"/>
    <w:rsid w:val="00932FCE"/>
    <w:rsid w:val="0093509E"/>
    <w:rsid w:val="00935105"/>
    <w:rsid w:val="00935519"/>
    <w:rsid w:val="00936571"/>
    <w:rsid w:val="0093660A"/>
    <w:rsid w:val="00942E69"/>
    <w:rsid w:val="00945255"/>
    <w:rsid w:val="00945842"/>
    <w:rsid w:val="00951000"/>
    <w:rsid w:val="009516B6"/>
    <w:rsid w:val="00954C11"/>
    <w:rsid w:val="00956A09"/>
    <w:rsid w:val="00960A88"/>
    <w:rsid w:val="0096418C"/>
    <w:rsid w:val="009653DD"/>
    <w:rsid w:val="009673A8"/>
    <w:rsid w:val="00975554"/>
    <w:rsid w:val="00977A12"/>
    <w:rsid w:val="00984A24"/>
    <w:rsid w:val="00986499"/>
    <w:rsid w:val="0099239A"/>
    <w:rsid w:val="00996D6A"/>
    <w:rsid w:val="009A13B4"/>
    <w:rsid w:val="009A2876"/>
    <w:rsid w:val="009A2B87"/>
    <w:rsid w:val="009A32B1"/>
    <w:rsid w:val="009A52E9"/>
    <w:rsid w:val="009A6CB2"/>
    <w:rsid w:val="009B02E9"/>
    <w:rsid w:val="009B0AA6"/>
    <w:rsid w:val="009B4E49"/>
    <w:rsid w:val="009B6F7E"/>
    <w:rsid w:val="009B73F2"/>
    <w:rsid w:val="009C085C"/>
    <w:rsid w:val="009C22D2"/>
    <w:rsid w:val="009C2B07"/>
    <w:rsid w:val="009C423E"/>
    <w:rsid w:val="009C440A"/>
    <w:rsid w:val="009C4968"/>
    <w:rsid w:val="009D1E84"/>
    <w:rsid w:val="009D34EE"/>
    <w:rsid w:val="009E487B"/>
    <w:rsid w:val="009F113E"/>
    <w:rsid w:val="009F49ED"/>
    <w:rsid w:val="009F685D"/>
    <w:rsid w:val="009F73CE"/>
    <w:rsid w:val="009F7C5A"/>
    <w:rsid w:val="00A01D4A"/>
    <w:rsid w:val="00A02793"/>
    <w:rsid w:val="00A0455B"/>
    <w:rsid w:val="00A04D30"/>
    <w:rsid w:val="00A06B6F"/>
    <w:rsid w:val="00A23C4D"/>
    <w:rsid w:val="00A240FC"/>
    <w:rsid w:val="00A24296"/>
    <w:rsid w:val="00A2699E"/>
    <w:rsid w:val="00A3000F"/>
    <w:rsid w:val="00A35320"/>
    <w:rsid w:val="00A36257"/>
    <w:rsid w:val="00A42C8A"/>
    <w:rsid w:val="00A4313A"/>
    <w:rsid w:val="00A44523"/>
    <w:rsid w:val="00A455C3"/>
    <w:rsid w:val="00A51C5D"/>
    <w:rsid w:val="00A5680C"/>
    <w:rsid w:val="00A60065"/>
    <w:rsid w:val="00A61C05"/>
    <w:rsid w:val="00A70D37"/>
    <w:rsid w:val="00A7400F"/>
    <w:rsid w:val="00A76B1C"/>
    <w:rsid w:val="00A812D5"/>
    <w:rsid w:val="00A83CCE"/>
    <w:rsid w:val="00A95021"/>
    <w:rsid w:val="00AA331D"/>
    <w:rsid w:val="00AA765D"/>
    <w:rsid w:val="00AB000F"/>
    <w:rsid w:val="00AB1728"/>
    <w:rsid w:val="00AC166C"/>
    <w:rsid w:val="00AC6537"/>
    <w:rsid w:val="00AC7914"/>
    <w:rsid w:val="00AD257D"/>
    <w:rsid w:val="00AD3AAF"/>
    <w:rsid w:val="00AE5228"/>
    <w:rsid w:val="00AF2B49"/>
    <w:rsid w:val="00B02987"/>
    <w:rsid w:val="00B05777"/>
    <w:rsid w:val="00B05DE4"/>
    <w:rsid w:val="00B20CF9"/>
    <w:rsid w:val="00B20ED1"/>
    <w:rsid w:val="00B231C8"/>
    <w:rsid w:val="00B25797"/>
    <w:rsid w:val="00B26493"/>
    <w:rsid w:val="00B35E8C"/>
    <w:rsid w:val="00B44E7C"/>
    <w:rsid w:val="00B51EFD"/>
    <w:rsid w:val="00B528C8"/>
    <w:rsid w:val="00B53D40"/>
    <w:rsid w:val="00B55859"/>
    <w:rsid w:val="00B56064"/>
    <w:rsid w:val="00B60A44"/>
    <w:rsid w:val="00B60EE8"/>
    <w:rsid w:val="00B6276D"/>
    <w:rsid w:val="00B66A34"/>
    <w:rsid w:val="00B71762"/>
    <w:rsid w:val="00B76027"/>
    <w:rsid w:val="00B86F1B"/>
    <w:rsid w:val="00B91328"/>
    <w:rsid w:val="00B93EF4"/>
    <w:rsid w:val="00B96776"/>
    <w:rsid w:val="00B975E3"/>
    <w:rsid w:val="00B977EC"/>
    <w:rsid w:val="00BA2ADF"/>
    <w:rsid w:val="00BA2DFC"/>
    <w:rsid w:val="00BA34B5"/>
    <w:rsid w:val="00BA5E3A"/>
    <w:rsid w:val="00BA6D16"/>
    <w:rsid w:val="00BB2DC8"/>
    <w:rsid w:val="00BB43B1"/>
    <w:rsid w:val="00BB53C8"/>
    <w:rsid w:val="00BC03D6"/>
    <w:rsid w:val="00BC1293"/>
    <w:rsid w:val="00BC43CA"/>
    <w:rsid w:val="00BC4AC2"/>
    <w:rsid w:val="00BC6C5A"/>
    <w:rsid w:val="00BD451C"/>
    <w:rsid w:val="00BD4E47"/>
    <w:rsid w:val="00BD5394"/>
    <w:rsid w:val="00BD6FD7"/>
    <w:rsid w:val="00BE27EB"/>
    <w:rsid w:val="00BE4FA1"/>
    <w:rsid w:val="00BE6FCB"/>
    <w:rsid w:val="00BE7E5E"/>
    <w:rsid w:val="00BF3C9C"/>
    <w:rsid w:val="00BF42A5"/>
    <w:rsid w:val="00BF6766"/>
    <w:rsid w:val="00C00C50"/>
    <w:rsid w:val="00C035EE"/>
    <w:rsid w:val="00C10EF1"/>
    <w:rsid w:val="00C1188C"/>
    <w:rsid w:val="00C17D12"/>
    <w:rsid w:val="00C24E2A"/>
    <w:rsid w:val="00C4513E"/>
    <w:rsid w:val="00C4697F"/>
    <w:rsid w:val="00C47A7E"/>
    <w:rsid w:val="00C52F7B"/>
    <w:rsid w:val="00C53B93"/>
    <w:rsid w:val="00C53FC7"/>
    <w:rsid w:val="00C545E0"/>
    <w:rsid w:val="00C5497D"/>
    <w:rsid w:val="00C5757E"/>
    <w:rsid w:val="00C60475"/>
    <w:rsid w:val="00C63B2E"/>
    <w:rsid w:val="00C67C1E"/>
    <w:rsid w:val="00C74FA8"/>
    <w:rsid w:val="00C82C41"/>
    <w:rsid w:val="00C948F3"/>
    <w:rsid w:val="00C94A6F"/>
    <w:rsid w:val="00CA0538"/>
    <w:rsid w:val="00CA315F"/>
    <w:rsid w:val="00CA74FD"/>
    <w:rsid w:val="00CA77B8"/>
    <w:rsid w:val="00CB2E14"/>
    <w:rsid w:val="00CB4671"/>
    <w:rsid w:val="00CB77B8"/>
    <w:rsid w:val="00CC5351"/>
    <w:rsid w:val="00CD1A20"/>
    <w:rsid w:val="00CD1DDC"/>
    <w:rsid w:val="00CD275A"/>
    <w:rsid w:val="00CD3773"/>
    <w:rsid w:val="00CD5C99"/>
    <w:rsid w:val="00CD6F6E"/>
    <w:rsid w:val="00CE1166"/>
    <w:rsid w:val="00CE3AB6"/>
    <w:rsid w:val="00CE6D73"/>
    <w:rsid w:val="00CF548F"/>
    <w:rsid w:val="00CF5CA9"/>
    <w:rsid w:val="00CF5E69"/>
    <w:rsid w:val="00D0048E"/>
    <w:rsid w:val="00D01CF6"/>
    <w:rsid w:val="00D13EF2"/>
    <w:rsid w:val="00D14E52"/>
    <w:rsid w:val="00D160AD"/>
    <w:rsid w:val="00D16AC1"/>
    <w:rsid w:val="00D17AB0"/>
    <w:rsid w:val="00D23528"/>
    <w:rsid w:val="00D24207"/>
    <w:rsid w:val="00D33A96"/>
    <w:rsid w:val="00D34CB9"/>
    <w:rsid w:val="00D4215E"/>
    <w:rsid w:val="00D42298"/>
    <w:rsid w:val="00D42A41"/>
    <w:rsid w:val="00D46DC5"/>
    <w:rsid w:val="00D577C3"/>
    <w:rsid w:val="00D60BBC"/>
    <w:rsid w:val="00D6677C"/>
    <w:rsid w:val="00D67E34"/>
    <w:rsid w:val="00D72D46"/>
    <w:rsid w:val="00D75892"/>
    <w:rsid w:val="00D763C2"/>
    <w:rsid w:val="00D76C33"/>
    <w:rsid w:val="00D770CE"/>
    <w:rsid w:val="00D81CCB"/>
    <w:rsid w:val="00D81EDB"/>
    <w:rsid w:val="00D81F4B"/>
    <w:rsid w:val="00D97927"/>
    <w:rsid w:val="00DA0846"/>
    <w:rsid w:val="00DA0FC8"/>
    <w:rsid w:val="00DA1571"/>
    <w:rsid w:val="00DA2933"/>
    <w:rsid w:val="00DA4889"/>
    <w:rsid w:val="00DA550D"/>
    <w:rsid w:val="00DA6111"/>
    <w:rsid w:val="00DD114F"/>
    <w:rsid w:val="00DE299F"/>
    <w:rsid w:val="00DE2E70"/>
    <w:rsid w:val="00DE609E"/>
    <w:rsid w:val="00DF2237"/>
    <w:rsid w:val="00DF325C"/>
    <w:rsid w:val="00E00046"/>
    <w:rsid w:val="00E000BB"/>
    <w:rsid w:val="00E00AC3"/>
    <w:rsid w:val="00E00BE6"/>
    <w:rsid w:val="00E015D1"/>
    <w:rsid w:val="00E03A50"/>
    <w:rsid w:val="00E03E34"/>
    <w:rsid w:val="00E03EA4"/>
    <w:rsid w:val="00E12DC1"/>
    <w:rsid w:val="00E142A0"/>
    <w:rsid w:val="00E14A5B"/>
    <w:rsid w:val="00E201F7"/>
    <w:rsid w:val="00E2308C"/>
    <w:rsid w:val="00E30EA5"/>
    <w:rsid w:val="00E330E8"/>
    <w:rsid w:val="00E3710A"/>
    <w:rsid w:val="00E40959"/>
    <w:rsid w:val="00E435E8"/>
    <w:rsid w:val="00E46082"/>
    <w:rsid w:val="00E465B8"/>
    <w:rsid w:val="00E520FF"/>
    <w:rsid w:val="00E54140"/>
    <w:rsid w:val="00E67EA6"/>
    <w:rsid w:val="00E82A40"/>
    <w:rsid w:val="00E8485A"/>
    <w:rsid w:val="00E8693E"/>
    <w:rsid w:val="00E936A0"/>
    <w:rsid w:val="00EA4AC9"/>
    <w:rsid w:val="00EA7477"/>
    <w:rsid w:val="00EB1D94"/>
    <w:rsid w:val="00EB6848"/>
    <w:rsid w:val="00EC143A"/>
    <w:rsid w:val="00EC3E23"/>
    <w:rsid w:val="00EC45DF"/>
    <w:rsid w:val="00EC5339"/>
    <w:rsid w:val="00EC6B35"/>
    <w:rsid w:val="00ED0862"/>
    <w:rsid w:val="00ED1ED9"/>
    <w:rsid w:val="00EE3EF8"/>
    <w:rsid w:val="00EE6ED4"/>
    <w:rsid w:val="00EF299A"/>
    <w:rsid w:val="00EF3C2A"/>
    <w:rsid w:val="00EF4178"/>
    <w:rsid w:val="00F00C6D"/>
    <w:rsid w:val="00F035B9"/>
    <w:rsid w:val="00F05467"/>
    <w:rsid w:val="00F21250"/>
    <w:rsid w:val="00F24398"/>
    <w:rsid w:val="00F33602"/>
    <w:rsid w:val="00F355FF"/>
    <w:rsid w:val="00F36684"/>
    <w:rsid w:val="00F36F8E"/>
    <w:rsid w:val="00F371C3"/>
    <w:rsid w:val="00F46006"/>
    <w:rsid w:val="00F47A5C"/>
    <w:rsid w:val="00F54DC6"/>
    <w:rsid w:val="00F551CB"/>
    <w:rsid w:val="00F61C7E"/>
    <w:rsid w:val="00F67042"/>
    <w:rsid w:val="00F676D5"/>
    <w:rsid w:val="00F722B5"/>
    <w:rsid w:val="00F7271B"/>
    <w:rsid w:val="00F77CEA"/>
    <w:rsid w:val="00F77D0E"/>
    <w:rsid w:val="00F81BBE"/>
    <w:rsid w:val="00F81BF5"/>
    <w:rsid w:val="00F8671C"/>
    <w:rsid w:val="00F920AD"/>
    <w:rsid w:val="00F964A4"/>
    <w:rsid w:val="00F969A9"/>
    <w:rsid w:val="00FA0372"/>
    <w:rsid w:val="00FA1089"/>
    <w:rsid w:val="00FA2183"/>
    <w:rsid w:val="00FA3D9F"/>
    <w:rsid w:val="00FA7966"/>
    <w:rsid w:val="00FB19BE"/>
    <w:rsid w:val="00FB4696"/>
    <w:rsid w:val="00FB7056"/>
    <w:rsid w:val="00FC03FE"/>
    <w:rsid w:val="00FC19A4"/>
    <w:rsid w:val="00FC38B2"/>
    <w:rsid w:val="00FC6F38"/>
    <w:rsid w:val="00FD1465"/>
    <w:rsid w:val="00FD19F7"/>
    <w:rsid w:val="00FD2AA0"/>
    <w:rsid w:val="00FD5380"/>
    <w:rsid w:val="00FD6B08"/>
    <w:rsid w:val="00FE24DA"/>
    <w:rsid w:val="00FE2AB0"/>
    <w:rsid w:val="00FE339F"/>
    <w:rsid w:val="00FE618A"/>
    <w:rsid w:val="00FF23E0"/>
    <w:rsid w:val="00FF25D8"/>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04EBB"/>
  <w15:docId w15:val="{08C877E2-72C8-4B7B-8029-93DEC362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A2933"/>
    <w:pPr>
      <w:keepNext/>
      <w:keepLines/>
      <w:widowControl/>
      <w:autoSpaceDE/>
      <w:autoSpaceDN/>
      <w:adjustRightInd/>
      <w:spacing w:before="480" w:after="200" w:line="276" w:lineRule="auto"/>
      <w:outlineLvl w:val="0"/>
    </w:pPr>
    <w:rPr>
      <w:rFonts w:ascii="Cambria" w:eastAsia="Calibri" w:hAnsi="Cambria"/>
      <w:b/>
      <w:color w:val="365F9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9"/>
    <w:rsid w:val="00DA2933"/>
    <w:rPr>
      <w:rFonts w:ascii="Cambria" w:eastAsia="Calibri" w:hAnsi="Cambria" w:cs="Times New Roman"/>
      <w:b/>
      <w:color w:val="365F91"/>
      <w:sz w:val="28"/>
      <w:szCs w:val="20"/>
      <w:lang w:eastAsia="ru-RU"/>
    </w:rPr>
  </w:style>
  <w:style w:type="character" w:customStyle="1" w:styleId="11">
    <w:name w:val="Заголовок №1_"/>
    <w:link w:val="12"/>
    <w:uiPriority w:val="99"/>
    <w:locked/>
    <w:rsid w:val="00FE618A"/>
    <w:rPr>
      <w:rFonts w:ascii="Times New Roman" w:hAnsi="Times New Roman"/>
      <w:b/>
      <w:sz w:val="40"/>
      <w:shd w:val="clear" w:color="auto" w:fill="FFFFFF"/>
    </w:rPr>
  </w:style>
  <w:style w:type="character" w:customStyle="1" w:styleId="4">
    <w:name w:val="Основной текст (4)_"/>
    <w:link w:val="40"/>
    <w:uiPriority w:val="99"/>
    <w:locked/>
    <w:rsid w:val="00FE618A"/>
    <w:rPr>
      <w:rFonts w:ascii="Times New Roman" w:hAnsi="Times New Roman"/>
      <w:b/>
      <w:sz w:val="28"/>
      <w:shd w:val="clear" w:color="auto" w:fill="FFFFFF"/>
    </w:rPr>
  </w:style>
  <w:style w:type="paragraph" w:customStyle="1" w:styleId="12">
    <w:name w:val="Заголовок №1"/>
    <w:basedOn w:val="a"/>
    <w:link w:val="11"/>
    <w:uiPriority w:val="99"/>
    <w:rsid w:val="00FE618A"/>
    <w:pPr>
      <w:shd w:val="clear" w:color="auto" w:fill="FFFFFF"/>
      <w:autoSpaceDE/>
      <w:autoSpaceDN/>
      <w:adjustRightInd/>
      <w:spacing w:before="960" w:after="2640" w:line="240" w:lineRule="atLeast"/>
      <w:jc w:val="center"/>
      <w:outlineLvl w:val="0"/>
    </w:pPr>
    <w:rPr>
      <w:rFonts w:eastAsiaTheme="minorHAnsi" w:cstheme="minorBidi"/>
      <w:b/>
      <w:sz w:val="40"/>
      <w:szCs w:val="22"/>
      <w:lang w:eastAsia="en-US"/>
    </w:rPr>
  </w:style>
  <w:style w:type="paragraph" w:customStyle="1" w:styleId="40">
    <w:name w:val="Основной текст (4)"/>
    <w:basedOn w:val="a"/>
    <w:link w:val="4"/>
    <w:uiPriority w:val="99"/>
    <w:rsid w:val="00FE618A"/>
    <w:pPr>
      <w:shd w:val="clear" w:color="auto" w:fill="FFFFFF"/>
      <w:autoSpaceDE/>
      <w:autoSpaceDN/>
      <w:adjustRightInd/>
      <w:spacing w:before="420" w:after="420" w:line="240" w:lineRule="atLeast"/>
      <w:jc w:val="center"/>
    </w:pPr>
    <w:rPr>
      <w:rFonts w:eastAsiaTheme="minorHAnsi" w:cstheme="minorBidi"/>
      <w:b/>
      <w:sz w:val="28"/>
      <w:szCs w:val="22"/>
      <w:lang w:eastAsia="en-US"/>
    </w:rPr>
  </w:style>
  <w:style w:type="character" w:customStyle="1" w:styleId="20">
    <w:name w:val="Основной текст (2)_"/>
    <w:link w:val="21"/>
    <w:uiPriority w:val="99"/>
    <w:locked/>
    <w:rsid w:val="00FD2AA0"/>
    <w:rPr>
      <w:rFonts w:ascii="Times New Roman" w:hAnsi="Times New Roman"/>
      <w:sz w:val="28"/>
      <w:shd w:val="clear" w:color="auto" w:fill="FFFFFF"/>
    </w:rPr>
  </w:style>
  <w:style w:type="character" w:customStyle="1" w:styleId="212pt">
    <w:name w:val="Основной текст (2) + 12 pt"/>
    <w:aliases w:val="Полужирный"/>
    <w:uiPriority w:val="99"/>
    <w:rsid w:val="00FD2AA0"/>
    <w:rPr>
      <w:rFonts w:ascii="Times New Roman" w:hAnsi="Times New Roman"/>
      <w:b/>
      <w:color w:val="000000"/>
      <w:spacing w:val="0"/>
      <w:w w:val="100"/>
      <w:position w:val="0"/>
      <w:sz w:val="24"/>
      <w:u w:val="none"/>
      <w:lang w:val="ru-RU" w:eastAsia="ru-RU"/>
    </w:rPr>
  </w:style>
  <w:style w:type="character" w:customStyle="1" w:styleId="22">
    <w:name w:val="Основной текст (2) + Полужирный"/>
    <w:uiPriority w:val="99"/>
    <w:rsid w:val="00FD2AA0"/>
    <w:rPr>
      <w:rFonts w:ascii="Times New Roman" w:hAnsi="Times New Roman"/>
      <w:b/>
      <w:color w:val="000000"/>
      <w:spacing w:val="0"/>
      <w:w w:val="100"/>
      <w:position w:val="0"/>
      <w:sz w:val="28"/>
      <w:u w:val="none"/>
      <w:lang w:val="ru-RU" w:eastAsia="ru-RU"/>
    </w:rPr>
  </w:style>
  <w:style w:type="character" w:customStyle="1" w:styleId="7">
    <w:name w:val="Основной текст (7)_"/>
    <w:link w:val="70"/>
    <w:uiPriority w:val="99"/>
    <w:locked/>
    <w:rsid w:val="00FD2AA0"/>
    <w:rPr>
      <w:rFonts w:ascii="Times New Roman" w:hAnsi="Times New Roman"/>
      <w:shd w:val="clear" w:color="auto" w:fill="FFFFFF"/>
    </w:rPr>
  </w:style>
  <w:style w:type="character" w:customStyle="1" w:styleId="8">
    <w:name w:val="Основной текст (8)_"/>
    <w:link w:val="80"/>
    <w:uiPriority w:val="99"/>
    <w:locked/>
    <w:rsid w:val="00FD2AA0"/>
    <w:rPr>
      <w:rFonts w:ascii="Times New Roman" w:hAnsi="Times New Roman"/>
      <w:b/>
      <w:shd w:val="clear" w:color="auto" w:fill="FFFFFF"/>
    </w:rPr>
  </w:style>
  <w:style w:type="character" w:customStyle="1" w:styleId="711">
    <w:name w:val="Основной текст (7) + 11"/>
    <w:aliases w:val="5 pt,Курсив"/>
    <w:uiPriority w:val="99"/>
    <w:rsid w:val="00FD2AA0"/>
    <w:rPr>
      <w:rFonts w:ascii="Times New Roman" w:hAnsi="Times New Roman"/>
      <w:i/>
      <w:color w:val="000000"/>
      <w:spacing w:val="0"/>
      <w:w w:val="100"/>
      <w:position w:val="0"/>
      <w:sz w:val="23"/>
      <w:u w:val="none"/>
      <w:lang w:val="en-US" w:eastAsia="en-US"/>
    </w:rPr>
  </w:style>
  <w:style w:type="paragraph" w:customStyle="1" w:styleId="21">
    <w:name w:val="Основной текст (2)1"/>
    <w:basedOn w:val="a"/>
    <w:link w:val="20"/>
    <w:uiPriority w:val="99"/>
    <w:rsid w:val="00FD2AA0"/>
    <w:pPr>
      <w:shd w:val="clear" w:color="auto" w:fill="FFFFFF"/>
      <w:autoSpaceDE/>
      <w:autoSpaceDN/>
      <w:adjustRightInd/>
      <w:spacing w:before="420" w:after="120" w:line="240" w:lineRule="atLeast"/>
      <w:ind w:hanging="1740"/>
      <w:jc w:val="center"/>
    </w:pPr>
    <w:rPr>
      <w:rFonts w:eastAsiaTheme="minorHAnsi" w:cstheme="minorBidi"/>
      <w:sz w:val="28"/>
      <w:szCs w:val="22"/>
      <w:lang w:eastAsia="en-US"/>
    </w:rPr>
  </w:style>
  <w:style w:type="paragraph" w:customStyle="1" w:styleId="70">
    <w:name w:val="Основной текст (7)"/>
    <w:basedOn w:val="a"/>
    <w:link w:val="7"/>
    <w:uiPriority w:val="99"/>
    <w:rsid w:val="00FD2AA0"/>
    <w:pPr>
      <w:shd w:val="clear" w:color="auto" w:fill="FFFFFF"/>
      <w:autoSpaceDE/>
      <w:autoSpaceDN/>
      <w:adjustRightInd/>
      <w:spacing w:before="420" w:after="840" w:line="317" w:lineRule="exact"/>
      <w:jc w:val="both"/>
    </w:pPr>
    <w:rPr>
      <w:rFonts w:eastAsiaTheme="minorHAnsi" w:cstheme="minorBidi"/>
      <w:sz w:val="22"/>
      <w:szCs w:val="22"/>
      <w:lang w:eastAsia="en-US"/>
    </w:rPr>
  </w:style>
  <w:style w:type="paragraph" w:customStyle="1" w:styleId="80">
    <w:name w:val="Основной текст (8)"/>
    <w:basedOn w:val="a"/>
    <w:link w:val="8"/>
    <w:uiPriority w:val="99"/>
    <w:rsid w:val="00FD2AA0"/>
    <w:pPr>
      <w:shd w:val="clear" w:color="auto" w:fill="FFFFFF"/>
      <w:autoSpaceDE/>
      <w:autoSpaceDN/>
      <w:adjustRightInd/>
      <w:spacing w:before="840" w:line="269" w:lineRule="exact"/>
      <w:jc w:val="center"/>
    </w:pPr>
    <w:rPr>
      <w:rFonts w:eastAsiaTheme="minorHAnsi" w:cstheme="minorBidi"/>
      <w:b/>
      <w:sz w:val="22"/>
      <w:szCs w:val="22"/>
      <w:lang w:eastAsia="en-US"/>
    </w:rPr>
  </w:style>
  <w:style w:type="paragraph" w:customStyle="1" w:styleId="Normal1">
    <w:name w:val="Normal1"/>
    <w:link w:val="Normal"/>
    <w:uiPriority w:val="99"/>
    <w:rsid w:val="00FD2AA0"/>
    <w:pPr>
      <w:spacing w:after="0" w:line="240" w:lineRule="auto"/>
    </w:pPr>
    <w:rPr>
      <w:rFonts w:ascii="Times New Roman" w:eastAsia="Arial Unicode MS" w:hAnsi="Times New Roman" w:cs="Times New Roman"/>
      <w:sz w:val="20"/>
      <w:szCs w:val="20"/>
      <w:lang w:eastAsia="ru-RU"/>
    </w:rPr>
  </w:style>
  <w:style w:type="character" w:customStyle="1" w:styleId="Normal">
    <w:name w:val="Normal Знак"/>
    <w:link w:val="Normal1"/>
    <w:uiPriority w:val="99"/>
    <w:locked/>
    <w:rsid w:val="00FD2AA0"/>
    <w:rPr>
      <w:rFonts w:ascii="Times New Roman" w:eastAsia="Arial Unicode MS" w:hAnsi="Times New Roman" w:cs="Times New Roman"/>
      <w:sz w:val="20"/>
      <w:szCs w:val="20"/>
      <w:lang w:eastAsia="ru-RU"/>
    </w:rPr>
  </w:style>
  <w:style w:type="character" w:customStyle="1" w:styleId="3">
    <w:name w:val="Заголовок №3_"/>
    <w:link w:val="30"/>
    <w:uiPriority w:val="99"/>
    <w:locked/>
    <w:rsid w:val="00FF23E0"/>
    <w:rPr>
      <w:rFonts w:ascii="Times New Roman" w:hAnsi="Times New Roman"/>
      <w:b/>
      <w:sz w:val="30"/>
      <w:shd w:val="clear" w:color="auto" w:fill="FFFFFF"/>
    </w:rPr>
  </w:style>
  <w:style w:type="character" w:customStyle="1" w:styleId="af4">
    <w:name w:val="Подпись к таблице_"/>
    <w:link w:val="13"/>
    <w:uiPriority w:val="99"/>
    <w:locked/>
    <w:rsid w:val="00FF23E0"/>
    <w:rPr>
      <w:rFonts w:ascii="Times New Roman" w:hAnsi="Times New Roman"/>
      <w:sz w:val="28"/>
      <w:shd w:val="clear" w:color="auto" w:fill="FFFFFF"/>
    </w:rPr>
  </w:style>
  <w:style w:type="paragraph" w:customStyle="1" w:styleId="30">
    <w:name w:val="Заголовок №3"/>
    <w:basedOn w:val="a"/>
    <w:link w:val="3"/>
    <w:uiPriority w:val="99"/>
    <w:rsid w:val="00FF23E0"/>
    <w:pPr>
      <w:shd w:val="clear" w:color="auto" w:fill="FFFFFF"/>
      <w:autoSpaceDE/>
      <w:autoSpaceDN/>
      <w:adjustRightInd/>
      <w:spacing w:before="60" w:after="300" w:line="240" w:lineRule="atLeast"/>
      <w:jc w:val="center"/>
      <w:outlineLvl w:val="2"/>
    </w:pPr>
    <w:rPr>
      <w:rFonts w:eastAsiaTheme="minorHAnsi" w:cstheme="minorBidi"/>
      <w:b/>
      <w:sz w:val="30"/>
      <w:szCs w:val="22"/>
      <w:lang w:eastAsia="en-US"/>
    </w:rPr>
  </w:style>
  <w:style w:type="paragraph" w:customStyle="1" w:styleId="13">
    <w:name w:val="Подпись к таблице1"/>
    <w:basedOn w:val="a"/>
    <w:link w:val="af4"/>
    <w:uiPriority w:val="99"/>
    <w:rsid w:val="00FF23E0"/>
    <w:pPr>
      <w:shd w:val="clear" w:color="auto" w:fill="FFFFFF"/>
      <w:autoSpaceDE/>
      <w:autoSpaceDN/>
      <w:adjustRightInd/>
      <w:spacing w:line="240" w:lineRule="atLeast"/>
    </w:pPr>
    <w:rPr>
      <w:rFonts w:eastAsiaTheme="minorHAnsi" w:cstheme="minorBidi"/>
      <w:sz w:val="28"/>
      <w:szCs w:val="22"/>
      <w:lang w:eastAsia="en-US"/>
    </w:rPr>
  </w:style>
  <w:style w:type="paragraph" w:customStyle="1" w:styleId="Default">
    <w:name w:val="Default"/>
    <w:rsid w:val="00FF23E0"/>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character" w:customStyle="1" w:styleId="31">
    <w:name w:val="Основной текст (3)_"/>
    <w:link w:val="32"/>
    <w:uiPriority w:val="99"/>
    <w:locked/>
    <w:rsid w:val="00321197"/>
    <w:rPr>
      <w:rFonts w:ascii="Times New Roman" w:hAnsi="Times New Roman"/>
      <w:b/>
      <w:sz w:val="30"/>
      <w:shd w:val="clear" w:color="auto" w:fill="FFFFFF"/>
    </w:rPr>
  </w:style>
  <w:style w:type="paragraph" w:customStyle="1" w:styleId="32">
    <w:name w:val="Основной текст (3)"/>
    <w:basedOn w:val="a"/>
    <w:link w:val="31"/>
    <w:uiPriority w:val="99"/>
    <w:rsid w:val="00321197"/>
    <w:pPr>
      <w:shd w:val="clear" w:color="auto" w:fill="FFFFFF"/>
      <w:autoSpaceDE/>
      <w:autoSpaceDN/>
      <w:adjustRightInd/>
      <w:spacing w:after="300" w:line="365" w:lineRule="exact"/>
      <w:jc w:val="center"/>
    </w:pPr>
    <w:rPr>
      <w:rFonts w:eastAsiaTheme="minorHAnsi" w:cstheme="minorBidi"/>
      <w:b/>
      <w:sz w:val="30"/>
      <w:szCs w:val="22"/>
      <w:lang w:eastAsia="en-US"/>
    </w:rPr>
  </w:style>
  <w:style w:type="character" w:styleId="af5">
    <w:name w:val="Hyperlink"/>
    <w:basedOn w:val="a0"/>
    <w:uiPriority w:val="99"/>
    <w:rsid w:val="00321197"/>
    <w:rPr>
      <w:rFonts w:cs="Times New Roman"/>
      <w:color w:val="0066CC"/>
      <w:u w:val="single"/>
    </w:rPr>
  </w:style>
  <w:style w:type="character" w:customStyle="1" w:styleId="41">
    <w:name w:val="Заголовок №4_"/>
    <w:link w:val="42"/>
    <w:uiPriority w:val="99"/>
    <w:locked/>
    <w:rsid w:val="00321197"/>
    <w:rPr>
      <w:rFonts w:ascii="Times New Roman" w:hAnsi="Times New Roman"/>
      <w:b/>
      <w:sz w:val="28"/>
      <w:shd w:val="clear" w:color="auto" w:fill="FFFFFF"/>
    </w:rPr>
  </w:style>
  <w:style w:type="character" w:customStyle="1" w:styleId="43">
    <w:name w:val="Заголовок №4 + Курсив"/>
    <w:uiPriority w:val="99"/>
    <w:rsid w:val="00321197"/>
    <w:rPr>
      <w:rFonts w:ascii="Times New Roman" w:hAnsi="Times New Roman"/>
      <w:b/>
      <w:i/>
      <w:color w:val="000000"/>
      <w:spacing w:val="0"/>
      <w:w w:val="100"/>
      <w:position w:val="0"/>
      <w:sz w:val="28"/>
      <w:u w:val="none"/>
      <w:lang w:val="ru-RU" w:eastAsia="ru-RU"/>
    </w:rPr>
  </w:style>
  <w:style w:type="character" w:customStyle="1" w:styleId="9">
    <w:name w:val="Основной текст (9)_"/>
    <w:link w:val="90"/>
    <w:uiPriority w:val="99"/>
    <w:locked/>
    <w:rsid w:val="00321197"/>
    <w:rPr>
      <w:rFonts w:ascii="Times New Roman" w:hAnsi="Times New Roman"/>
      <w:b/>
      <w:i/>
      <w:sz w:val="28"/>
      <w:shd w:val="clear" w:color="auto" w:fill="FFFFFF"/>
    </w:rPr>
  </w:style>
  <w:style w:type="paragraph" w:customStyle="1" w:styleId="42">
    <w:name w:val="Заголовок №4"/>
    <w:basedOn w:val="a"/>
    <w:link w:val="41"/>
    <w:uiPriority w:val="99"/>
    <w:rsid w:val="00321197"/>
    <w:pPr>
      <w:shd w:val="clear" w:color="auto" w:fill="FFFFFF"/>
      <w:autoSpaceDE/>
      <w:autoSpaceDN/>
      <w:adjustRightInd/>
      <w:spacing w:after="60" w:line="322" w:lineRule="exact"/>
      <w:jc w:val="center"/>
      <w:outlineLvl w:val="3"/>
    </w:pPr>
    <w:rPr>
      <w:rFonts w:eastAsiaTheme="minorHAnsi" w:cstheme="minorBidi"/>
      <w:b/>
      <w:sz w:val="28"/>
      <w:szCs w:val="22"/>
      <w:lang w:eastAsia="en-US"/>
    </w:rPr>
  </w:style>
  <w:style w:type="paragraph" w:customStyle="1" w:styleId="90">
    <w:name w:val="Основной текст (9)"/>
    <w:basedOn w:val="a"/>
    <w:link w:val="9"/>
    <w:uiPriority w:val="99"/>
    <w:rsid w:val="00321197"/>
    <w:pPr>
      <w:shd w:val="clear" w:color="auto" w:fill="FFFFFF"/>
      <w:autoSpaceDE/>
      <w:autoSpaceDN/>
      <w:adjustRightInd/>
      <w:spacing w:before="180" w:after="180" w:line="240" w:lineRule="atLeast"/>
      <w:ind w:hanging="420"/>
      <w:jc w:val="both"/>
    </w:pPr>
    <w:rPr>
      <w:rFonts w:eastAsiaTheme="minorHAnsi" w:cstheme="minorBidi"/>
      <w:b/>
      <w:i/>
      <w:sz w:val="28"/>
      <w:szCs w:val="22"/>
      <w:lang w:eastAsia="en-US"/>
    </w:rPr>
  </w:style>
  <w:style w:type="character" w:styleId="af6">
    <w:name w:val="FollowedHyperlink"/>
    <w:basedOn w:val="a0"/>
    <w:uiPriority w:val="99"/>
    <w:semiHidden/>
    <w:unhideWhenUsed/>
    <w:rsid w:val="001919DB"/>
    <w:rPr>
      <w:color w:val="800080" w:themeColor="followedHyperlink"/>
      <w:u w:val="single"/>
    </w:rPr>
  </w:style>
  <w:style w:type="paragraph" w:styleId="af7">
    <w:name w:val="TOC Heading"/>
    <w:basedOn w:val="1"/>
    <w:next w:val="a"/>
    <w:uiPriority w:val="39"/>
    <w:unhideWhenUsed/>
    <w:qFormat/>
    <w:rsid w:val="00E8693E"/>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4">
    <w:name w:val="toc 1"/>
    <w:basedOn w:val="a"/>
    <w:next w:val="a"/>
    <w:autoRedefine/>
    <w:uiPriority w:val="39"/>
    <w:unhideWhenUsed/>
    <w:rsid w:val="00E8693E"/>
    <w:pPr>
      <w:spacing w:after="100"/>
    </w:pPr>
  </w:style>
  <w:style w:type="paragraph" w:styleId="33">
    <w:name w:val="toc 3"/>
    <w:basedOn w:val="a"/>
    <w:next w:val="a"/>
    <w:autoRedefine/>
    <w:uiPriority w:val="39"/>
    <w:unhideWhenUsed/>
    <w:rsid w:val="00E8693E"/>
    <w:pPr>
      <w:spacing w:after="100"/>
      <w:ind w:left="400"/>
    </w:pPr>
  </w:style>
  <w:style w:type="paragraph" w:customStyle="1" w:styleId="15">
    <w:name w:val="Абзац списка1"/>
    <w:basedOn w:val="a"/>
    <w:rsid w:val="000610B7"/>
    <w:pPr>
      <w:widowControl/>
      <w:autoSpaceDE/>
      <w:autoSpaceDN/>
      <w:adjustRightInd/>
      <w:ind w:left="720"/>
    </w:pPr>
    <w:rPr>
      <w:noProof/>
      <w:sz w:val="24"/>
      <w:szCs w:val="24"/>
    </w:rPr>
  </w:style>
  <w:style w:type="paragraph" w:customStyle="1" w:styleId="Style2">
    <w:name w:val="Style2"/>
    <w:basedOn w:val="a"/>
    <w:rsid w:val="001A200C"/>
    <w:pPr>
      <w:spacing w:line="484" w:lineRule="exact"/>
      <w:ind w:firstLine="715"/>
      <w:jc w:val="both"/>
    </w:pPr>
    <w:rPr>
      <w:sz w:val="24"/>
      <w:szCs w:val="24"/>
    </w:rPr>
  </w:style>
  <w:style w:type="character" w:customStyle="1" w:styleId="a7">
    <w:name w:val="Абзац списка Знак"/>
    <w:link w:val="a6"/>
    <w:uiPriority w:val="34"/>
    <w:locked/>
    <w:rsid w:val="00FE2AB0"/>
    <w:rPr>
      <w:rFonts w:ascii="Times New Roman" w:eastAsia="Times New Roman" w:hAnsi="Times New Roman" w:cs="Times New Roman"/>
      <w:sz w:val="20"/>
      <w:szCs w:val="20"/>
      <w:lang w:eastAsia="ru-RU"/>
    </w:rPr>
  </w:style>
  <w:style w:type="character" w:customStyle="1" w:styleId="markedcontent">
    <w:name w:val="markedcontent"/>
    <w:basedOn w:val="a0"/>
    <w:rsid w:val="007665E0"/>
  </w:style>
  <w:style w:type="table" w:customStyle="1" w:styleId="16">
    <w:name w:val="Сетка таблицы светлая1"/>
    <w:basedOn w:val="a1"/>
    <w:uiPriority w:val="40"/>
    <w:rsid w:val="009A32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26">
    <w:name w:val="Font Style26"/>
    <w:rsid w:val="00F7271B"/>
    <w:rPr>
      <w:rFonts w:ascii="Times New Roman" w:hAnsi="Times New Roman" w:cs="Times New Roman"/>
      <w:sz w:val="22"/>
      <w:szCs w:val="22"/>
    </w:rPr>
  </w:style>
  <w:style w:type="paragraph" w:customStyle="1" w:styleId="23">
    <w:name w:val="Обычный2"/>
    <w:rsid w:val="002A062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389131">
      <w:bodyDiv w:val="1"/>
      <w:marLeft w:val="0"/>
      <w:marRight w:val="0"/>
      <w:marTop w:val="0"/>
      <w:marBottom w:val="0"/>
      <w:divBdr>
        <w:top w:val="none" w:sz="0" w:space="0" w:color="auto"/>
        <w:left w:val="none" w:sz="0" w:space="0" w:color="auto"/>
        <w:bottom w:val="none" w:sz="0" w:space="0" w:color="auto"/>
        <w:right w:val="none" w:sz="0" w:space="0" w:color="auto"/>
      </w:divBdr>
    </w:div>
    <w:div w:id="243994101">
      <w:bodyDiv w:val="1"/>
      <w:marLeft w:val="0"/>
      <w:marRight w:val="0"/>
      <w:marTop w:val="0"/>
      <w:marBottom w:val="0"/>
      <w:divBdr>
        <w:top w:val="none" w:sz="0" w:space="0" w:color="auto"/>
        <w:left w:val="none" w:sz="0" w:space="0" w:color="auto"/>
        <w:bottom w:val="none" w:sz="0" w:space="0" w:color="auto"/>
        <w:right w:val="none" w:sz="0" w:space="0" w:color="auto"/>
      </w:divBdr>
    </w:div>
    <w:div w:id="708798978">
      <w:bodyDiv w:val="1"/>
      <w:marLeft w:val="0"/>
      <w:marRight w:val="0"/>
      <w:marTop w:val="0"/>
      <w:marBottom w:val="0"/>
      <w:divBdr>
        <w:top w:val="none" w:sz="0" w:space="0" w:color="auto"/>
        <w:left w:val="none" w:sz="0" w:space="0" w:color="auto"/>
        <w:bottom w:val="none" w:sz="0" w:space="0" w:color="auto"/>
        <w:right w:val="none" w:sz="0" w:space="0" w:color="auto"/>
      </w:divBdr>
    </w:div>
    <w:div w:id="857080270">
      <w:bodyDiv w:val="1"/>
      <w:marLeft w:val="0"/>
      <w:marRight w:val="0"/>
      <w:marTop w:val="0"/>
      <w:marBottom w:val="0"/>
      <w:divBdr>
        <w:top w:val="none" w:sz="0" w:space="0" w:color="auto"/>
        <w:left w:val="none" w:sz="0" w:space="0" w:color="auto"/>
        <w:bottom w:val="none" w:sz="0" w:space="0" w:color="auto"/>
        <w:right w:val="none" w:sz="0" w:space="0" w:color="auto"/>
      </w:divBdr>
    </w:div>
    <w:div w:id="884221028">
      <w:bodyDiv w:val="1"/>
      <w:marLeft w:val="0"/>
      <w:marRight w:val="0"/>
      <w:marTop w:val="0"/>
      <w:marBottom w:val="0"/>
      <w:divBdr>
        <w:top w:val="none" w:sz="0" w:space="0" w:color="auto"/>
        <w:left w:val="none" w:sz="0" w:space="0" w:color="auto"/>
        <w:bottom w:val="none" w:sz="0" w:space="0" w:color="auto"/>
        <w:right w:val="none" w:sz="0" w:space="0" w:color="auto"/>
      </w:divBdr>
    </w:div>
    <w:div w:id="954022466">
      <w:bodyDiv w:val="1"/>
      <w:marLeft w:val="0"/>
      <w:marRight w:val="0"/>
      <w:marTop w:val="0"/>
      <w:marBottom w:val="0"/>
      <w:divBdr>
        <w:top w:val="none" w:sz="0" w:space="0" w:color="auto"/>
        <w:left w:val="none" w:sz="0" w:space="0" w:color="auto"/>
        <w:bottom w:val="none" w:sz="0" w:space="0" w:color="auto"/>
        <w:right w:val="none" w:sz="0" w:space="0" w:color="auto"/>
      </w:divBdr>
    </w:div>
    <w:div w:id="1075010319">
      <w:bodyDiv w:val="1"/>
      <w:marLeft w:val="0"/>
      <w:marRight w:val="0"/>
      <w:marTop w:val="0"/>
      <w:marBottom w:val="0"/>
      <w:divBdr>
        <w:top w:val="none" w:sz="0" w:space="0" w:color="auto"/>
        <w:left w:val="none" w:sz="0" w:space="0" w:color="auto"/>
        <w:bottom w:val="none" w:sz="0" w:space="0" w:color="auto"/>
        <w:right w:val="none" w:sz="0" w:space="0" w:color="auto"/>
      </w:divBdr>
    </w:div>
    <w:div w:id="1279410944">
      <w:bodyDiv w:val="1"/>
      <w:marLeft w:val="0"/>
      <w:marRight w:val="0"/>
      <w:marTop w:val="0"/>
      <w:marBottom w:val="0"/>
      <w:divBdr>
        <w:top w:val="none" w:sz="0" w:space="0" w:color="auto"/>
        <w:left w:val="none" w:sz="0" w:space="0" w:color="auto"/>
        <w:bottom w:val="none" w:sz="0" w:space="0" w:color="auto"/>
        <w:right w:val="none" w:sz="0" w:space="0" w:color="auto"/>
      </w:divBdr>
    </w:div>
    <w:div w:id="1395546186">
      <w:bodyDiv w:val="1"/>
      <w:marLeft w:val="0"/>
      <w:marRight w:val="0"/>
      <w:marTop w:val="0"/>
      <w:marBottom w:val="0"/>
      <w:divBdr>
        <w:top w:val="none" w:sz="0" w:space="0" w:color="auto"/>
        <w:left w:val="none" w:sz="0" w:space="0" w:color="auto"/>
        <w:bottom w:val="none" w:sz="0" w:space="0" w:color="auto"/>
        <w:right w:val="none" w:sz="0" w:space="0" w:color="auto"/>
      </w:divBdr>
    </w:div>
    <w:div w:id="1495954863">
      <w:bodyDiv w:val="1"/>
      <w:marLeft w:val="0"/>
      <w:marRight w:val="0"/>
      <w:marTop w:val="0"/>
      <w:marBottom w:val="0"/>
      <w:divBdr>
        <w:top w:val="none" w:sz="0" w:space="0" w:color="auto"/>
        <w:left w:val="none" w:sz="0" w:space="0" w:color="auto"/>
        <w:bottom w:val="none" w:sz="0" w:space="0" w:color="auto"/>
        <w:right w:val="none" w:sz="0" w:space="0" w:color="auto"/>
      </w:divBdr>
    </w:div>
    <w:div w:id="1780492420">
      <w:bodyDiv w:val="1"/>
      <w:marLeft w:val="0"/>
      <w:marRight w:val="0"/>
      <w:marTop w:val="0"/>
      <w:marBottom w:val="0"/>
      <w:divBdr>
        <w:top w:val="none" w:sz="0" w:space="0" w:color="auto"/>
        <w:left w:val="none" w:sz="0" w:space="0" w:color="auto"/>
        <w:bottom w:val="none" w:sz="0" w:space="0" w:color="auto"/>
        <w:right w:val="none" w:sz="0" w:space="0" w:color="auto"/>
      </w:divBdr>
    </w:div>
    <w:div w:id="2027630727">
      <w:bodyDiv w:val="1"/>
      <w:marLeft w:val="0"/>
      <w:marRight w:val="0"/>
      <w:marTop w:val="0"/>
      <w:marBottom w:val="0"/>
      <w:divBdr>
        <w:top w:val="none" w:sz="0" w:space="0" w:color="auto"/>
        <w:left w:val="none" w:sz="0" w:space="0" w:color="auto"/>
        <w:bottom w:val="none" w:sz="0" w:space="0" w:color="auto"/>
        <w:right w:val="none" w:sz="0" w:space="0" w:color="auto"/>
      </w:divBdr>
    </w:div>
    <w:div w:id="2063826308">
      <w:bodyDiv w:val="1"/>
      <w:marLeft w:val="0"/>
      <w:marRight w:val="0"/>
      <w:marTop w:val="0"/>
      <w:marBottom w:val="0"/>
      <w:divBdr>
        <w:top w:val="none" w:sz="0" w:space="0" w:color="auto"/>
        <w:left w:val="none" w:sz="0" w:space="0" w:color="auto"/>
        <w:bottom w:val="none" w:sz="0" w:space="0" w:color="auto"/>
        <w:right w:val="none" w:sz="0" w:space="0" w:color="auto"/>
      </w:divBdr>
    </w:div>
    <w:div w:id="2069105679">
      <w:bodyDiv w:val="1"/>
      <w:marLeft w:val="0"/>
      <w:marRight w:val="0"/>
      <w:marTop w:val="0"/>
      <w:marBottom w:val="0"/>
      <w:divBdr>
        <w:top w:val="none" w:sz="0" w:space="0" w:color="auto"/>
        <w:left w:val="none" w:sz="0" w:space="0" w:color="auto"/>
        <w:bottom w:val="none" w:sz="0" w:space="0" w:color="auto"/>
        <w:right w:val="none" w:sz="0" w:space="0" w:color="auto"/>
      </w:divBdr>
    </w:div>
    <w:div w:id="210908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ase.consultant.ru" TargetMode="External"/><Relationship Id="rId18" Type="http://schemas.openxmlformats.org/officeDocument/2006/relationships/hyperlink" Target="https://www.biblio-online.ru/book/vnutrifirmennoe-byudzhetirovanie-teoriya-i-praktika-43742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se.consultant.ru" TargetMode="External"/><Relationship Id="rId17" Type="http://schemas.openxmlformats.org/officeDocument/2006/relationships/hyperlink" Target="https://www.book.ru/book/931931" TargetMode="External"/><Relationship Id="rId2" Type="http://schemas.openxmlformats.org/officeDocument/2006/relationships/numbering" Target="numbering.xml"/><Relationship Id="rId16" Type="http://schemas.openxmlformats.org/officeDocument/2006/relationships/hyperlink" Target="http://base.consult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 TargetMode="External"/><Relationship Id="rId5" Type="http://schemas.openxmlformats.org/officeDocument/2006/relationships/webSettings" Target="webSettings.xml"/><Relationship Id="rId15" Type="http://schemas.openxmlformats.org/officeDocument/2006/relationships/hyperlink" Target="http://base.consultant.ru" TargetMode="External"/><Relationship Id="rId10" Type="http://schemas.openxmlformats.org/officeDocument/2006/relationships/footer" Target="footer2.xml"/><Relationship Id="rId19" Type="http://schemas.openxmlformats.org/officeDocument/2006/relationships/hyperlink" Target="https://portal.fa.ru/Files/Data/a0a244a4-17dc-4471-9d85-f22c24a1edbf/Mm_Korporfnprodv_mFic_17.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ase.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ADB8D-092C-4C95-89A2-28BB048C8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25</Pages>
  <Words>6790</Words>
  <Characters>38703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Айрапетян Каринэ Петросовна</cp:lastModifiedBy>
  <cp:revision>12</cp:revision>
  <cp:lastPrinted>2019-04-07T10:01:00Z</cp:lastPrinted>
  <dcterms:created xsi:type="dcterms:W3CDTF">2022-03-25T08:13:00Z</dcterms:created>
  <dcterms:modified xsi:type="dcterms:W3CDTF">2024-07-11T08:41:00Z</dcterms:modified>
</cp:coreProperties>
</file>